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5" w:rsidRPr="00090EAF" w:rsidRDefault="00090EAF">
      <w:pPr>
        <w:rPr>
          <w:b/>
          <w:u w:val="single"/>
        </w:rPr>
      </w:pPr>
      <w:r w:rsidRPr="00090EAF">
        <w:rPr>
          <w:b/>
          <w:u w:val="single"/>
        </w:rPr>
        <w:t>Temat: Kościół u początku średniowiecznej Europy</w:t>
      </w:r>
    </w:p>
    <w:p w:rsidR="00090EAF" w:rsidRDefault="00090EAF" w:rsidP="00090EAF">
      <w:pPr>
        <w:pStyle w:val="Akapitzlist"/>
        <w:numPr>
          <w:ilvl w:val="0"/>
          <w:numId w:val="1"/>
        </w:numPr>
      </w:pPr>
      <w:r>
        <w:t xml:space="preserve">Przepisz podaną notatkę: „Piąty wiek dla cesarstwa rzymskiego to koniec dawnej świetności. Problemy wewnętrzne jak korupcja, brak poszanowania prawa, demoralizacja społeczeństwa powodują osłabienie. Dodatkowo sytuację pogarszają najazdy barbarzyńców. Barbarzyńcy z kolei uciekają przed gorszym wrogiem którym są plemiona azjatyckie Hunów i Wandalów. Wszystkie te ludy docierają do Rzymu gdzie władze oddaje cesarz a państwo przestaje istnieć. W ogólnym chaosie na czele resztek państwa staje Papież, który negocjuje z najeźdźcami, organizuje życie społeczne, sądy, handel, promuje kulturę u najeźdźców. Jedyną instytucją zdolną do kierowania społeczeństwem jest wtedy Kościół. Dodatkowym zagrożeniem jest Islam, który niszczy kolebkę chrześcijaństwa czyli Afrykę Północną. Papież wysyła misjonarzy do nowych państw, w tym Cyryla i Metodego na tereny Słowian. Misjonarze piszą pierwsze księgi liturgiczne w języku rdzennej ludności. </w:t>
      </w:r>
    </w:p>
    <w:p w:rsidR="00090EAF" w:rsidRPr="00090EAF" w:rsidRDefault="00090EAF" w:rsidP="00090EAF">
      <w:pPr>
        <w:rPr>
          <w:b/>
          <w:u w:val="single"/>
        </w:rPr>
      </w:pPr>
      <w:r w:rsidRPr="00090EAF">
        <w:rPr>
          <w:b/>
        </w:rPr>
        <w:t xml:space="preserve">Temat: </w:t>
      </w:r>
      <w:r w:rsidRPr="00090EAF">
        <w:rPr>
          <w:b/>
          <w:u w:val="single"/>
        </w:rPr>
        <w:t>Kryzys Kościoła i reforma gregoriańska</w:t>
      </w:r>
    </w:p>
    <w:p w:rsidR="00090EAF" w:rsidRDefault="00090EAF" w:rsidP="00090EAF">
      <w:pPr>
        <w:pStyle w:val="Akapitzlist"/>
        <w:numPr>
          <w:ilvl w:val="0"/>
          <w:numId w:val="2"/>
        </w:numPr>
      </w:pPr>
      <w:r>
        <w:t>Przepisz podaną notatkę: „Kościół średniowieczny charakteryzował się dużym zróżnicowaniem. Wyższe warstwy były bezpośrednio związane z arystokracją. Dochodziło do kupowania i sprzedawania stanowisk kościelnych. Duchownymi zostawali ludzie, którzy liczyli jedynie na wykształcenie i majątek, sprawa moralności i wiary nie była dla nich ważna. Jednocześnie od roku 529 rozwijał się ruch monastyczny, czyli dzisiejsze zakony, które cechowały się rygoryzmem moralnym i ubóstwem. Św. Benedykt dał początek Benedyktynom, którzy doprowadzili do reformy Kościoła. Punktem zwrotnym był wybór na Papieża Grzegorza VII Wielkiego. Papież ten wprowadził zakaz kupowania stanowisk kościelnych, wprowadził celibat, konklawe, promował zakonny styl życia wśród duchowieństwa. Zakony oddały wielkie zasługi dla średniowiecznej Europy: rozwijały naukę, zakładały uniwersytety i szkoły przykatedralne, krzewiły kulturę rolną, były ośrodkami sztuki, promowały moralność wśród ludu.”</w:t>
      </w:r>
    </w:p>
    <w:p w:rsidR="00090EAF" w:rsidRPr="00090EAF" w:rsidRDefault="00090EAF" w:rsidP="00090EAF">
      <w:pPr>
        <w:rPr>
          <w:b/>
          <w:u w:val="single"/>
        </w:rPr>
      </w:pPr>
      <w:r w:rsidRPr="00090EAF">
        <w:rPr>
          <w:b/>
        </w:rPr>
        <w:t xml:space="preserve">Temat: </w:t>
      </w:r>
      <w:r w:rsidRPr="00090EAF">
        <w:rPr>
          <w:b/>
          <w:u w:val="single"/>
        </w:rPr>
        <w:t>Kościół w średniowieczu</w:t>
      </w:r>
    </w:p>
    <w:p w:rsidR="00090EAF" w:rsidRDefault="00090EAF" w:rsidP="00090EAF">
      <w:pPr>
        <w:pStyle w:val="Akapitzlist"/>
        <w:numPr>
          <w:ilvl w:val="0"/>
          <w:numId w:val="3"/>
        </w:numPr>
      </w:pPr>
      <w:r>
        <w:t>Na podstawie podręcznika str. 219 – 223., Odpowiedz na następujące pytania: 1. Wymień elementy, które sprawił, że państwa Europejskie przypominały wspólnotę Europejską., 2. W jaki sposób Kościół przyczynił się do rozwoju nauki w średniowieczu., 3. Wyjaśnij pojęcia: symonia, inwestytura, nepotyzm</w:t>
      </w:r>
    </w:p>
    <w:p w:rsidR="00ED51E1" w:rsidRDefault="00ED51E1" w:rsidP="00090EAF">
      <w:pPr>
        <w:pStyle w:val="Akapitzlist"/>
        <w:numPr>
          <w:ilvl w:val="0"/>
          <w:numId w:val="3"/>
        </w:numPr>
      </w:pPr>
      <w:r>
        <w:t>Obejrzyj podane filmy:</w:t>
      </w:r>
    </w:p>
    <w:p w:rsidR="00ED51E1" w:rsidRDefault="00ED51E1" w:rsidP="00ED51E1">
      <w:pPr>
        <w:pStyle w:val="Akapitzlist"/>
      </w:pPr>
      <w:hyperlink r:id="rId6" w:history="1">
        <w:r w:rsidRPr="00BF03D9">
          <w:rPr>
            <w:rStyle w:val="Hipercze"/>
          </w:rPr>
          <w:t>https://www.youtube.com/watch?v=E62dLFXcTYs</w:t>
        </w:r>
      </w:hyperlink>
    </w:p>
    <w:p w:rsidR="00ED51E1" w:rsidRDefault="00ED51E1" w:rsidP="00ED51E1">
      <w:pPr>
        <w:pStyle w:val="Akapitzlist"/>
      </w:pPr>
    </w:p>
    <w:p w:rsidR="00090EAF" w:rsidRPr="00090EAF" w:rsidRDefault="00090EAF" w:rsidP="00090EAF">
      <w:pPr>
        <w:rPr>
          <w:rFonts w:cs="Calibri"/>
          <w:b/>
          <w:kern w:val="28"/>
          <w:u w:val="single"/>
        </w:rPr>
      </w:pPr>
      <w:r w:rsidRPr="00090EAF">
        <w:rPr>
          <w:b/>
        </w:rPr>
        <w:t xml:space="preserve">Temat: </w:t>
      </w:r>
      <w:r w:rsidRPr="00090EAF">
        <w:rPr>
          <w:rFonts w:cs="Calibri"/>
          <w:b/>
          <w:kern w:val="28"/>
          <w:u w:val="single"/>
        </w:rPr>
        <w:t>Zakony w średniowieczu</w:t>
      </w:r>
    </w:p>
    <w:p w:rsidR="00090EAF" w:rsidRPr="00090EAF" w:rsidRDefault="00090EAF" w:rsidP="00090EAF">
      <w:pPr>
        <w:pStyle w:val="Akapitzlist"/>
        <w:numPr>
          <w:ilvl w:val="0"/>
          <w:numId w:val="6"/>
        </w:numPr>
        <w:rPr>
          <w:rFonts w:ascii="Calibri" w:eastAsia="Calibri" w:hAnsi="Calibri" w:cs="Times New Roman"/>
        </w:rPr>
      </w:pPr>
      <w:r>
        <w:t>Na podstawie podręcznika</w:t>
      </w:r>
      <w:r w:rsidRPr="00090EAF">
        <w:rPr>
          <w:rFonts w:ascii="Calibri" w:eastAsia="Calibri" w:hAnsi="Calibri" w:cs="Times New Roman"/>
        </w:rPr>
        <w:t xml:space="preserve"> str. 225 – 229 scharakteryzuj dwa dowolne zakony </w:t>
      </w:r>
      <w:bookmarkStart w:id="0" w:name="_GoBack"/>
      <w:bookmarkEnd w:id="0"/>
    </w:p>
    <w:p w:rsidR="00090EAF" w:rsidRDefault="00090EAF" w:rsidP="00090EAF">
      <w:pPr>
        <w:ind w:left="360"/>
      </w:pPr>
    </w:p>
    <w:sectPr w:rsidR="00090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938A2"/>
    <w:multiLevelType w:val="hybridMultilevel"/>
    <w:tmpl w:val="F09881C8"/>
    <w:lvl w:ilvl="0" w:tplc="74B4BFBA">
      <w:start w:val="1"/>
      <w:numFmt w:val="decimal"/>
      <w:lvlText w:val="%1."/>
      <w:lvlJc w:val="left"/>
      <w:pPr>
        <w:ind w:left="720" w:hanging="360"/>
      </w:pPr>
      <w:rPr>
        <w:rFonts w:cs="Calibr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4B74F7"/>
    <w:multiLevelType w:val="hybridMultilevel"/>
    <w:tmpl w:val="2A22C16A"/>
    <w:lvl w:ilvl="0" w:tplc="955C914A">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BE62088"/>
    <w:multiLevelType w:val="hybridMultilevel"/>
    <w:tmpl w:val="D932DD62"/>
    <w:lvl w:ilvl="0" w:tplc="E2F0B4BA">
      <w:start w:val="1"/>
      <w:numFmt w:val="lowerLetter"/>
      <w:lvlText w:val="%1."/>
      <w:lvlJc w:val="left"/>
      <w:pPr>
        <w:ind w:left="1080" w:hanging="360"/>
      </w:pPr>
      <w:rPr>
        <w:rFonts w:asciiTheme="minorHAnsi" w:eastAsiaTheme="minorHAnsi" w:hAnsiTheme="minorHAnsi"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7BE7E20"/>
    <w:multiLevelType w:val="hybridMultilevel"/>
    <w:tmpl w:val="085851CA"/>
    <w:lvl w:ilvl="0" w:tplc="A15A957A">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B634AC"/>
    <w:multiLevelType w:val="hybridMultilevel"/>
    <w:tmpl w:val="DA72C69E"/>
    <w:lvl w:ilvl="0" w:tplc="CEC2A574">
      <w:start w:val="1"/>
      <w:numFmt w:val="lowerLetter"/>
      <w:lvlText w:val="%1."/>
      <w:lvlJc w:val="left"/>
      <w:pPr>
        <w:ind w:left="720" w:hanging="360"/>
      </w:pPr>
      <w:rPr>
        <w:rFonts w:cs="Calibr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3983020"/>
    <w:multiLevelType w:val="hybridMultilevel"/>
    <w:tmpl w:val="0E504DA4"/>
    <w:lvl w:ilvl="0" w:tplc="A0627940">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94"/>
    <w:rsid w:val="00090EAF"/>
    <w:rsid w:val="0030700C"/>
    <w:rsid w:val="004C6B56"/>
    <w:rsid w:val="00834D94"/>
    <w:rsid w:val="00ED51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EAF"/>
    <w:pPr>
      <w:ind w:left="720"/>
      <w:contextualSpacing/>
    </w:pPr>
  </w:style>
  <w:style w:type="character" w:styleId="Hipercze">
    <w:name w:val="Hyperlink"/>
    <w:basedOn w:val="Domylnaczcionkaakapitu"/>
    <w:uiPriority w:val="99"/>
    <w:unhideWhenUsed/>
    <w:rsid w:val="00ED51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EAF"/>
    <w:pPr>
      <w:ind w:left="720"/>
      <w:contextualSpacing/>
    </w:pPr>
  </w:style>
  <w:style w:type="character" w:styleId="Hipercze">
    <w:name w:val="Hyperlink"/>
    <w:basedOn w:val="Domylnaczcionkaakapitu"/>
    <w:uiPriority w:val="99"/>
    <w:unhideWhenUsed/>
    <w:rsid w:val="00ED51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62dLFXcTY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2188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2020-06-07T17:13:00Z</dcterms:created>
  <dcterms:modified xsi:type="dcterms:W3CDTF">2020-06-07T17:13:00Z</dcterms:modified>
</cp:coreProperties>
</file>