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AD" w:rsidRDefault="00C56BAD" w:rsidP="00C56BAD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z informatyki w klasie 6 szkoły podstawowej</w:t>
      </w:r>
    </w:p>
    <w:p w:rsidR="00C56BAD" w:rsidRDefault="00C56BAD" w:rsidP="00C56BAD">
      <w:pPr>
        <w:spacing w:line="314" w:lineRule="exact"/>
        <w:jc w:val="both"/>
      </w:pPr>
    </w:p>
    <w:p w:rsidR="00C56BAD" w:rsidRDefault="00C56BAD" w:rsidP="00C56BA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rozumienia, analizowania i rozwiązywania problemów uczeń: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ustala metodę wyszukiwania najmniejszej i największej liczby z podanego zbioru,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ustala metodę wyszukiwania określonej liczby w podanym zbiorze.</w:t>
      </w:r>
    </w:p>
    <w:p w:rsidR="00C56BAD" w:rsidRDefault="00C56BAD" w:rsidP="00C56BA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możliwe zastosowania arkusza kalkulacyjnego,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opisuje budowę arkusza kalkulacyjnego,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wprowadza dane do arkusza kalkulacyjnego,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arkusz kalkulacyjny do obliczeń,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zmienia układ kolumn i wierszy tabeli,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formatuje czcionkę i wygląd tabeli,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sortuje dane w tabeli w określonym porządku,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wypełnia automatycznie komórki serią danych,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wyróżnia określone dane w komórkach przy pomocy formatowania warunkowego,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samodzielnie tworzy proste formuły obliczeniowe,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stosuje formuły </w:t>
      </w:r>
      <w:r>
        <w:rPr>
          <w:b/>
        </w:rPr>
        <w:t>SUMA</w:t>
      </w:r>
      <w:r>
        <w:t xml:space="preserve"> oraz </w:t>
      </w:r>
      <w:r>
        <w:rPr>
          <w:b/>
        </w:rPr>
        <w:t>ŚREDNIA</w:t>
      </w:r>
      <w:r>
        <w:t xml:space="preserve"> w wykonywanych obliczeniach,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prezentuje na wykresach dane z arkusza kalkulacyjnego,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zmienia wygląd wstawionego wykresu,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dobiera odpowiedni typ wykresu do prezentowanych danych,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chmury internetowej,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zakłada foldery w chmurze internetowej do porządkowania gromadzonych w niej danych,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tworzy, edytuje i formatuje dokumenty bezpośrednio w chmurze internetowej,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udostępnia dokumenty znajdujące się w chmurze,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samodzielnie rysuje tło oraz duszki do projektu w programie </w:t>
      </w:r>
      <w:proofErr w:type="spellStart"/>
      <w:r>
        <w:t>Scratch</w:t>
      </w:r>
      <w:proofErr w:type="spellEnd"/>
      <w:r>
        <w:t>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buduje skrypty określające początkowy wygląd sceny i umieszczonych na niej elementów,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buduje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prostą grę zręcznościową w programie </w:t>
      </w:r>
      <w:proofErr w:type="spellStart"/>
      <w:r>
        <w:t>Scratch</w:t>
      </w:r>
      <w:proofErr w:type="spellEnd"/>
      <w:r>
        <w:t>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największą i najmniejszą liczbę z podanego zbioru,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budowę interfejsu programu GIMP,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warstw w obrazach tworzonych w programie GIMP,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tworzy i edytuje obrazy w programie GIMP, wykorzystując narzędzia z przybornika programu,</w:t>
      </w:r>
      <w:bookmarkStart w:id="0" w:name="_GoBack"/>
      <w:bookmarkEnd w:id="0"/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lastRenderedPageBreak/>
        <w:t>wykorzystuje warstwy podczas pracy w programie GIMP,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używa programu GIMP do tworzenia fotomontaży,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retuszuje zdjęcia, korzystając z programu GIMP,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zapisuje efekty pracy we wskazanym miejscu,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porządkuje zasoby w komputerze lub w innych urządzeniach.</w:t>
      </w:r>
    </w:p>
    <w:p w:rsidR="00C56BAD" w:rsidRDefault="00C56BAD" w:rsidP="00C56BA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właściwie interpretuje komunikaty komputera i odpowiednio na nie reaguje,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wykorzystuje pomoc dostępną w programach,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właściwie zapisuje i przechowuje swoje prace wykonane na komputerze,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wyjaśnia zasadę działania poczty elektronicznej,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elementy, z których składa się adres poczty elektronicznej,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samodzielnie zakłada konto poczty elektronicznej w jednym z popularnych serwisów,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wygląd interfejsu konta pocztowego,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wysyła wiadomości za pomocą poczty elektronicznej,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korzysta z komunikatorów internetowych,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zapisuje tworzone projekty w różnych formatach.</w:t>
      </w:r>
    </w:p>
    <w:p w:rsidR="00C56BAD" w:rsidRDefault="00C56BAD" w:rsidP="00C56BA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rozwijania kompetencji społecznych uczeń: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uczestniczy w pracy grupowej, wykonując zadania i realizując projekty,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dba o właściwy podział obowiązków podczas pracy w grupie,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obowiązujących podczas współpracy z innymi,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udostępnia dokumenty i foldery zgromadzone w chmurze internetowej,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współpracuje z innymi osobami, edytując dokumenty w chmurze internetowej,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 innymi członkami tej społeczności oraz do wyszukiwania pomysłów na własne projekty.</w:t>
      </w:r>
    </w:p>
    <w:p w:rsidR="00C56BAD" w:rsidRDefault="00C56BAD" w:rsidP="00C56BA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przestrzegania praw i zasad bezpieczeństwa uczeń: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bezpiecznej i higienicznej pracy przy komputerze,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stosuje zasady bezpiecznego korzystania z </w:t>
      </w:r>
      <w:proofErr w:type="spellStart"/>
      <w:r>
        <w:t>internetu</w:t>
      </w:r>
      <w:proofErr w:type="spellEnd"/>
      <w:r>
        <w:t>,</w:t>
      </w:r>
    </w:p>
    <w:p w:rsidR="00C56BAD" w:rsidRDefault="00C56BAD" w:rsidP="00C56BAD">
      <w:pPr>
        <w:pStyle w:val="Akapitzlist"/>
        <w:numPr>
          <w:ilvl w:val="1"/>
          <w:numId w:val="1"/>
        </w:numPr>
        <w:spacing w:line="314" w:lineRule="exact"/>
        <w:jc w:val="both"/>
      </w:pPr>
      <w:r>
        <w:t>przestrzega zasad bezpiecznej komunikacji internetowej.</w:t>
      </w:r>
    </w:p>
    <w:p w:rsidR="00C56BAD" w:rsidRDefault="00C56BAD" w:rsidP="00C56BAD">
      <w:pPr>
        <w:spacing w:line="314" w:lineRule="exact"/>
        <w:jc w:val="both"/>
      </w:pPr>
    </w:p>
    <w:p w:rsidR="00C56BAD" w:rsidRDefault="00C56BAD" w:rsidP="00C56BAD">
      <w:pPr>
        <w:sectPr w:rsidR="00C56BAD">
          <w:pgSz w:w="11900" w:h="16840"/>
          <w:pgMar w:top="1417" w:right="1417" w:bottom="1417" w:left="1417" w:header="708" w:footer="708" w:gutter="0"/>
          <w:cols w:space="708"/>
        </w:sectPr>
      </w:pPr>
    </w:p>
    <w:p w:rsidR="004D6C35" w:rsidRDefault="004D6C35" w:rsidP="00BD1F97">
      <w:pPr>
        <w:jc w:val="both"/>
        <w:outlineLvl w:val="0"/>
      </w:pPr>
    </w:p>
    <w:sectPr w:rsidR="004D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D"/>
    <w:rsid w:val="004D6C35"/>
    <w:rsid w:val="00BD1F97"/>
    <w:rsid w:val="00C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A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BAD"/>
    <w:pPr>
      <w:ind w:left="720"/>
      <w:contextualSpacing/>
    </w:pPr>
  </w:style>
  <w:style w:type="table" w:styleId="Tabela-Siatka">
    <w:name w:val="Table Grid"/>
    <w:basedOn w:val="Standardowy"/>
    <w:uiPriority w:val="39"/>
    <w:rsid w:val="00C56BA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A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BAD"/>
    <w:pPr>
      <w:ind w:left="720"/>
      <w:contextualSpacing/>
    </w:pPr>
  </w:style>
  <w:style w:type="table" w:styleId="Tabela-Siatka">
    <w:name w:val="Table Grid"/>
    <w:basedOn w:val="Standardowy"/>
    <w:uiPriority w:val="39"/>
    <w:rsid w:val="00C56BA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2019-10-25T08:14:00Z</dcterms:created>
  <dcterms:modified xsi:type="dcterms:W3CDTF">2019-10-25T08:28:00Z</dcterms:modified>
</cp:coreProperties>
</file>