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A1" w:rsidRDefault="00F815A1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815A1" w:rsidRDefault="004056AA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Przedmiotowe Zasady Oceniania</w:t>
      </w:r>
    </w:p>
    <w:p w:rsidR="00F815A1" w:rsidRDefault="004056AA">
      <w:pPr>
        <w:pStyle w:val="Tytu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matematyki</w:t>
      </w:r>
    </w:p>
    <w:p w:rsidR="00F815A1" w:rsidRDefault="00F815A1">
      <w:pPr>
        <w:jc w:val="both"/>
        <w:rPr>
          <w:rFonts w:ascii="Arial" w:hAnsi="Arial" w:cs="Arial"/>
          <w:b/>
          <w:bCs/>
        </w:rPr>
      </w:pPr>
    </w:p>
    <w:p w:rsidR="00F815A1" w:rsidRDefault="00F815A1">
      <w:pPr>
        <w:pStyle w:val="Nagwek1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Kontrakt między nauczycielem i uczniem 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Każdy uczeń jest oceniany zgodnie z zasadami sprawiedliwości. </w:t>
      </w: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Ocenie podlegają:  prace klasowe,  kartkówki,  prace domowe,  praca ucznia na lekcji (aktywność, karty </w:t>
      </w:r>
      <w:r>
        <w:rPr>
          <w:rFonts w:ascii="Arial" w:hAnsi="Arial" w:cs="Arial"/>
          <w:color w:val="000000"/>
        </w:rPr>
        <w:t>pracy, praca w grupach), odpowiedzi ustne, prace dodatkowe oraz  osiągnięcia w konkursach.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są obowiązkowe oraz są zapowiadane z co najmniej tygodniowym wyprzedzeniem i podawany jest zakres sprawdzanych umiejętności i wiedzy. Uczeń nieobecny n</w:t>
      </w:r>
      <w:r>
        <w:rPr>
          <w:rFonts w:ascii="Arial" w:hAnsi="Arial" w:cs="Arial"/>
        </w:rPr>
        <w:t xml:space="preserve">a pracy klasowej powinien ją napisać w terminie uzgodnionym przez nauczyciela.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uczeń z przyczyn obiektywnych nie mógł napisać pracy klasowej, musi przedstawić odpowiednie zaświadczenie (zwolnienie lekarskie lub usprawiedliwienie napisane przez rodzi</w:t>
      </w:r>
      <w:r>
        <w:rPr>
          <w:rFonts w:ascii="Arial" w:hAnsi="Arial" w:cs="Arial"/>
        </w:rPr>
        <w:t>ca). W przypadku nieprzedstawienia stosownego zaświadczenia uczeń otrzymuje ocenę niedostateczną.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Kartkówki nie muszą być zapowiadane. Obejmują materiał z trzech ostatnich lekcji oraz dotyczą podstawowych pojęć, definicji i umiejętności bezpośrednio związa</w:t>
      </w:r>
      <w:r>
        <w:rPr>
          <w:rFonts w:ascii="Arial" w:hAnsi="Arial" w:cs="Arial"/>
        </w:rPr>
        <w:t xml:space="preserve">nych z tymi lekcjami.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Sprawdzone prace pisemne oddawane są w ciągu dwóch tygodni.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korzystający z niedozwolonych form pomocy podczas sprawdzania jego wiadomości i umiejętności otrzymuje ocenę niedostateczną, a jej poprawa jest niemożliwa.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Przez nie</w:t>
      </w:r>
      <w:r>
        <w:rPr>
          <w:rFonts w:ascii="Arial" w:hAnsi="Arial" w:cs="Arial"/>
        </w:rPr>
        <w:t>przygotowanie się do lekcji rozumiemy: brak zeszytu, brak zeszytu ćwiczeń, brak pracy domowej, nieopanowanie podstawowych wiadomości z poprzednich lekcji, brak pomocy potrzebnych do lekcji.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dwa razy w semestrze zgłosić nieprzygotowanie do le</w:t>
      </w:r>
      <w:r>
        <w:rPr>
          <w:rFonts w:ascii="Arial" w:hAnsi="Arial" w:cs="Arial"/>
        </w:rPr>
        <w:t xml:space="preserve">kcji bez żadnych konsekwencji (jeżeli nie zgłosi tego na początku lekcji, a będzie nieprzygotowany, otrzymuje „minus”). 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kolejne nieprzygotowanie się do lekcji i nie wykonywanie poleceń nauczyciela podczas lekcji uczeń otrzymuje „minusy”. </w:t>
      </w:r>
    </w:p>
    <w:p w:rsidR="00F815A1" w:rsidRDefault="004056AA">
      <w:pPr>
        <w:pStyle w:val="Akapitzlist"/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Uczeń, który </w:t>
      </w:r>
      <w:r>
        <w:rPr>
          <w:rFonts w:ascii="Arial" w:hAnsi="Arial" w:cs="Arial"/>
        </w:rPr>
        <w:t>był nieobecny na lekcji ma obowiązek uzupełnić zeszyt i zeszyt ćwiczeń. Za nieuzupełnienie lekcji uczeń otrzymuje „minus”.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Udzielanie poprawnych odpowiedzi na problemowe zagadnienia, rozwiązywanie zadań dodatkowych w czasie lekcji i poza nią nagradzane </w:t>
      </w:r>
      <w:r>
        <w:rPr>
          <w:rFonts w:ascii="Arial" w:hAnsi="Arial" w:cs="Arial"/>
        </w:rPr>
        <w:t>jest „plusami” .  (Za zadania o mniejszym stopniu trudności nagrodą mogą być naklejki „Zachętki i motywce”)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before="120" w:after="12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 „Plusy” i „minusy” gromadzone są w notesie nauczyciela. Pięć znaków („plusów”  i „minusów”) zastępowanych jest oceną: </w:t>
      </w:r>
      <w:r>
        <w:rPr>
          <w:rFonts w:ascii="Arial" w:hAnsi="Arial" w:cs="Arial"/>
        </w:rPr>
        <w:br/>
        <w:t xml:space="preserve">pięć </w:t>
      </w:r>
      <w:r>
        <w:rPr>
          <w:rFonts w:ascii="Arial" w:hAnsi="Arial" w:cs="Arial"/>
        </w:rPr>
        <w:tab/>
        <w:t>„+”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celujący (6)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cztery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jeden</w:t>
      </w:r>
      <w:r>
        <w:rPr>
          <w:rFonts w:ascii="Arial" w:hAnsi="Arial" w:cs="Arial"/>
        </w:rPr>
        <w:tab/>
        <w:t xml:space="preserve"> „-”</w:t>
      </w:r>
      <w:r>
        <w:rPr>
          <w:rFonts w:ascii="Arial" w:hAnsi="Arial" w:cs="Arial"/>
        </w:rPr>
        <w:tab/>
        <w:t>-  bardzo dobry (5)</w:t>
      </w:r>
      <w:r>
        <w:rPr>
          <w:rFonts w:ascii="Arial" w:hAnsi="Arial" w:cs="Arial"/>
        </w:rPr>
        <w:br/>
        <w:t>trzy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dwa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dobry (4)</w:t>
      </w:r>
      <w:r>
        <w:rPr>
          <w:rFonts w:ascii="Arial" w:hAnsi="Arial" w:cs="Arial"/>
        </w:rPr>
        <w:br/>
        <w:t>dwa</w:t>
      </w:r>
      <w:r>
        <w:rPr>
          <w:rFonts w:ascii="Arial" w:hAnsi="Arial" w:cs="Arial"/>
        </w:rPr>
        <w:tab/>
        <w:t xml:space="preserve"> „+” </w:t>
      </w:r>
      <w:r>
        <w:rPr>
          <w:rFonts w:ascii="Arial" w:hAnsi="Arial" w:cs="Arial"/>
        </w:rPr>
        <w:tab/>
        <w:t>i trzy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dostateczny (3)</w:t>
      </w:r>
      <w:r>
        <w:rPr>
          <w:rFonts w:ascii="Arial" w:hAnsi="Arial" w:cs="Arial"/>
        </w:rPr>
        <w:br/>
        <w:t>jeden</w:t>
      </w:r>
      <w:r>
        <w:rPr>
          <w:rFonts w:ascii="Arial" w:hAnsi="Arial" w:cs="Arial"/>
        </w:rPr>
        <w:tab/>
        <w:t xml:space="preserve"> „+”</w:t>
      </w:r>
      <w:r>
        <w:rPr>
          <w:rFonts w:ascii="Arial" w:hAnsi="Arial" w:cs="Arial"/>
        </w:rPr>
        <w:tab/>
        <w:t>i cztery „-„</w:t>
      </w:r>
      <w:r>
        <w:rPr>
          <w:rFonts w:ascii="Arial" w:hAnsi="Arial" w:cs="Arial"/>
        </w:rPr>
        <w:tab/>
        <w:t>-  dopuszczający (2)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pięć</w:t>
      </w:r>
      <w:r>
        <w:rPr>
          <w:rFonts w:ascii="Arial" w:hAnsi="Arial" w:cs="Arial"/>
        </w:rPr>
        <w:tab/>
        <w:t xml:space="preserve"> „-„</w:t>
      </w:r>
      <w:r>
        <w:rPr>
          <w:rFonts w:ascii="Arial" w:hAnsi="Arial" w:cs="Arial"/>
        </w:rPr>
        <w:tab/>
        <w:t>-  niedostateczny (1)</w:t>
      </w:r>
    </w:p>
    <w:p w:rsidR="00F815A1" w:rsidRDefault="00F815A1">
      <w:pPr>
        <w:spacing w:before="120" w:after="120"/>
        <w:rPr>
          <w:rFonts w:ascii="Arial" w:hAnsi="Arial" w:cs="Arial"/>
        </w:rPr>
      </w:pP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 ocenianiu, nauczyciel uwzględnia mo</w:t>
      </w:r>
      <w:r>
        <w:rPr>
          <w:rFonts w:ascii="Arial" w:hAnsi="Arial" w:cs="Arial"/>
        </w:rPr>
        <w:t>żliwości intelektualne ucznia.</w:t>
      </w:r>
    </w:p>
    <w:p w:rsidR="00F815A1" w:rsidRDefault="004056AA">
      <w:pPr>
        <w:numPr>
          <w:ilvl w:val="0"/>
          <w:numId w:val="1"/>
        </w:numPr>
        <w:tabs>
          <w:tab w:val="clear" w:pos="720"/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Kartkówki – pisemne prace z ostatnich kilku lekcji i prac domowych są zapowiadane           z jednodniowym wyprzedzeniem. Kartkówki są obowiązkowe (można nie pisać dwóch kartkówek w ciągu semestru, pozostałe trzeba napisać w </w:t>
      </w:r>
      <w:r>
        <w:rPr>
          <w:rFonts w:ascii="Arial" w:hAnsi="Arial" w:cs="Arial"/>
        </w:rPr>
        <w:t>drugim terminie).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 przekazuje uczniowi ustną informację dotyczącą wykonanej pracy, nad czym powinien popracować i z czym sobie dobrze poradził.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klasowe przechowywane są w pracowni. Udostępnia się je rodzicom podczas konsultacji. Opiekun otr</w:t>
      </w:r>
      <w:r>
        <w:rPr>
          <w:rFonts w:ascii="Arial" w:hAnsi="Arial" w:cs="Arial"/>
        </w:rPr>
        <w:t xml:space="preserve">zymuje wówczas informację o tym, z czym dziecko ma kłopoty. 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Uczeń ma prawo napisać ponownie pracę klasową lub kartkówkę, z której otrzymał ocenę niedostateczną. Nauczyciel przygotowuje nowe zadania dotyczące sprawdzanego zakresu wiadomości i umiejętności.</w:t>
      </w:r>
      <w:r>
        <w:rPr>
          <w:rFonts w:ascii="Arial" w:hAnsi="Arial" w:cs="Arial"/>
        </w:rPr>
        <w:t xml:space="preserve"> Otrzymana ocena wpisywana jest do dziennika lekcyjnego. Przy wystawianiu oceny semestralnej/rocznej brane są pod uwagę obie oceny.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Poprawa jest dobrowolna i odbywa się w terminie ustalonym przez nauczyciela. Uczeń poprawia ocenę tylko raz.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Uczeń oceniany </w:t>
      </w:r>
      <w:r>
        <w:rPr>
          <w:rFonts w:ascii="Arial" w:hAnsi="Arial" w:cs="Arial"/>
        </w:rPr>
        <w:t>jest w skali 1 – 6. Dopuszcza się stawianie na pracach pisemnych ocen cząstkowych z plusami i minusami w celu uściślenia oceny.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domowa jest pisemną lub ustną formą ćwiczenia umiejętności i utrwalania wiadomości zdobytych przez ucznia podczas lekcji. </w:t>
      </w:r>
      <w:r>
        <w:rPr>
          <w:rFonts w:ascii="Arial" w:hAnsi="Arial" w:cs="Arial"/>
        </w:rPr>
        <w:t xml:space="preserve"> 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Pisemną pracę domową uczeń wykonuje w zeszycie, w zeszycie ćwiczeń lub w formie zleconej przez nauczyciela. Nauczyciel na każdej lekcji sprawdza, czy praca domowa jest wykonana. Za niewykonanie pracy domowej (z przyczyn nieusprawiedliwionych) uczeń otrzy</w:t>
      </w:r>
      <w:r>
        <w:rPr>
          <w:rFonts w:ascii="Arial" w:hAnsi="Arial" w:cs="Arial"/>
        </w:rPr>
        <w:t>muje minus.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Przy sprawdzaniu pracy domowej na ocenę, nauczyciel bierze pod uwagę samodzielność, poprawność i estetykę wykonania.</w:t>
      </w:r>
    </w:p>
    <w:p w:rsidR="00F815A1" w:rsidRDefault="004056AA">
      <w:pPr>
        <w:numPr>
          <w:ilvl w:val="0"/>
          <w:numId w:val="1"/>
        </w:numPr>
        <w:spacing w:after="120"/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Oceny z prac pisemnych opierają się na wyniku procentowym przełożonym na stopnie w następujący sposób: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 z pracy pisemnej moż</w:t>
      </w:r>
      <w:r>
        <w:rPr>
          <w:rFonts w:ascii="Arial" w:hAnsi="Arial" w:cs="Arial"/>
        </w:rPr>
        <w:t xml:space="preserve">na otrzymać maksymalnie ocenę celującą, ocenia się ją następująco: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0% – 29% - ocena niedostateczna (1)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30% – 49 % - ocena dopuszczająca (2)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50% – 69% - ocena dostateczna (3)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70% – 89% - ocena dobra (4)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90% – 96 % - ocena bardzo dobra (5) </w:t>
      </w:r>
    </w:p>
    <w:p w:rsidR="00F815A1" w:rsidRDefault="004056AA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97% – 100% -</w:t>
      </w:r>
      <w:r>
        <w:rPr>
          <w:rFonts w:ascii="Arial" w:hAnsi="Arial" w:cs="Arial"/>
        </w:rPr>
        <w:t xml:space="preserve"> ocena celująca (6)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uczniów dotkniętych zjawiskiem migracji, którzy wykazują barierę językową dopuszcza się ustne zaliczanie treści programowych objętych sprawdzianem lub kartkówką, stosuje się indywidualną pracę z uczniem w czasie lekcji.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Obszary aktywności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Rozumienie pojęć matematycznych i znajomość ich definicji.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rozumowań.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Rozwiązywanie zadań z wykorzystaniem poznanych metod.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Posługiwanie się symboliką i językiem matematyki adekwatnym do danego etapu kształcenia.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Analizowan</w:t>
      </w:r>
      <w:r>
        <w:rPr>
          <w:rFonts w:ascii="Arial" w:hAnsi="Arial" w:cs="Arial"/>
        </w:rPr>
        <w:t>ie tekstów w stylu matematycznym.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Stosowanie wiedzy przedmiotowej w rozwiązywaniu problemów poza matematycznych.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Prezentowanie wyników swojej pracy w różnych formach.</w:t>
      </w:r>
    </w:p>
    <w:p w:rsidR="00F815A1" w:rsidRDefault="004056AA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Aktywność na lekcjach, praca w grupach i własny wkład pracy ucznia.</w:t>
      </w:r>
    </w:p>
    <w:p w:rsidR="00F815A1" w:rsidRDefault="00F815A1">
      <w:pPr>
        <w:spacing w:after="120"/>
        <w:ind w:left="360"/>
        <w:jc w:val="both"/>
        <w:rPr>
          <w:rFonts w:ascii="Arial" w:hAnsi="Arial" w:cs="Arial"/>
        </w:rPr>
      </w:pPr>
    </w:p>
    <w:p w:rsidR="00F815A1" w:rsidRDefault="004056AA">
      <w:pPr>
        <w:pStyle w:val="Nagwek1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Kryteria oceny semes</w:t>
      </w:r>
      <w:r>
        <w:rPr>
          <w:rFonts w:ascii="Arial" w:hAnsi="Arial" w:cs="Arial"/>
        </w:rPr>
        <w:t>tralnej i rocznej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semestralną (roczną) wystawia nauczyciel najpóźniej na dwa dni przed terminem klasyfikacji semestralnej (rocznej).</w:t>
      </w: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 zagrożeniu ucznia oceną niedostateczną nauczyciel informuje ucznia, jego rodziców oraz wychowawcę klasy na miesiąc</w:t>
      </w:r>
      <w:r>
        <w:rPr>
          <w:rFonts w:ascii="Arial" w:hAnsi="Arial" w:cs="Arial"/>
        </w:rPr>
        <w:t xml:space="preserve"> przed klasyfikacją.</w:t>
      </w:r>
    </w:p>
    <w:p w:rsidR="00F815A1" w:rsidRDefault="004056AA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Ocenę semestralną (roczną) wystawia się na podstawie wszystkich ocen uzyskanych w ciągu semestru.</w:t>
      </w:r>
    </w:p>
    <w:p w:rsidR="00F815A1" w:rsidRDefault="00F815A1">
      <w:pPr>
        <w:jc w:val="both"/>
        <w:rPr>
          <w:rFonts w:ascii="Arial" w:hAnsi="Arial" w:cs="Arial"/>
        </w:rPr>
      </w:pPr>
    </w:p>
    <w:p w:rsidR="00F815A1" w:rsidRDefault="004056AA">
      <w:pPr>
        <w:shd w:val="clear" w:color="auto" w:fill="FFFFFF"/>
        <w:tabs>
          <w:tab w:val="left" w:pos="284"/>
        </w:tabs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„Ocenie podlegają wszystkie formy pracy ucznia. Oceny cząstkowe, które otrzymuje uczeń za poszczególne formy aktywności, mają różną wagę</w:t>
      </w:r>
      <w:r>
        <w:rPr>
          <w:rFonts w:ascii="Arial" w:hAnsi="Arial" w:cs="Arial"/>
        </w:rPr>
        <w:t>: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praca klasowa (sprawdzian pisemny, test) - obejmujący cały dział – </w:t>
      </w:r>
      <w:r>
        <w:rPr>
          <w:rFonts w:ascii="Arial" w:hAnsi="Arial" w:cs="Arial"/>
          <w:b/>
        </w:rPr>
        <w:t>waga 3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284"/>
        </w:tabs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testy diagnozujące, próbny egzamin ósmoklasisty – </w:t>
      </w:r>
      <w:r>
        <w:rPr>
          <w:rFonts w:ascii="Arial" w:hAnsi="Arial" w:cs="Arial"/>
          <w:b/>
        </w:rPr>
        <w:t>waga 3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wyniki osiągane z konkursów przedmiotowych (tytuł laureata na szczeblu  wojewódzkim lub ogólnopolskim) – </w:t>
      </w:r>
      <w:r>
        <w:rPr>
          <w:rFonts w:ascii="Arial" w:hAnsi="Arial" w:cs="Arial"/>
          <w:b/>
        </w:rPr>
        <w:t>waga 3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kartkówka 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waga 2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w konkursach – </w:t>
      </w:r>
      <w:r>
        <w:rPr>
          <w:rFonts w:ascii="Arial" w:hAnsi="Arial" w:cs="Arial"/>
          <w:b/>
        </w:rPr>
        <w:t>waga 2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odpowiedź ustna  –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aktywność na lekcjach  – </w:t>
      </w:r>
      <w:r>
        <w:rPr>
          <w:rFonts w:ascii="Arial" w:hAnsi="Arial" w:cs="Arial"/>
          <w:b/>
        </w:rPr>
        <w:t xml:space="preserve"> 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indywidualna na lekcji – 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praca dodatkowa dla chętnych –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umiejętność współpracy w grupie, praca zespołowa –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praca domowa –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zeszyty przedmiotowe i zeszyty ćwiczeń prowadzone przez uczniów – </w:t>
      </w:r>
      <w:r>
        <w:rPr>
          <w:rFonts w:ascii="Arial" w:hAnsi="Arial" w:cs="Arial"/>
          <w:b/>
        </w:rPr>
        <w:t>waga 1</w:t>
      </w:r>
    </w:p>
    <w:p w:rsidR="00F815A1" w:rsidRDefault="004056AA">
      <w:pPr>
        <w:pStyle w:val="Akapitzlist"/>
        <w:numPr>
          <w:ilvl w:val="0"/>
          <w:numId w:val="5"/>
        </w:numPr>
        <w:shd w:val="clear" w:color="auto" w:fill="FFFFFF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każda oceniana w nauczaniu zdalnym forma pracy i sprawdzenie wiedzy – </w:t>
      </w:r>
      <w:r>
        <w:rPr>
          <w:rFonts w:ascii="Arial" w:hAnsi="Arial" w:cs="Arial"/>
          <w:b/>
        </w:rPr>
        <w:t>waga 1</w:t>
      </w:r>
      <w:r>
        <w:rPr>
          <w:rFonts w:ascii="Arial" w:hAnsi="Arial" w:cs="Arial"/>
        </w:rPr>
        <w:t>”.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„Oceny śródroczne i roczne są średnią ważoną otrzymanych ocen cząstkowych. Ocena roczna jest średnią wa</w:t>
      </w:r>
      <w:r>
        <w:rPr>
          <w:rFonts w:ascii="Arial" w:hAnsi="Arial" w:cs="Arial"/>
        </w:rPr>
        <w:t>żoną wszystkich ocen cząstkowych. Zależność między średnią ważoną a oceną klasyfikacyjną jest następująca:</w:t>
      </w:r>
    </w:p>
    <w:p w:rsidR="00F815A1" w:rsidRDefault="004056AA">
      <w:pPr>
        <w:pStyle w:val="Akapitzlist"/>
        <w:numPr>
          <w:ilvl w:val="0"/>
          <w:numId w:val="6"/>
        </w:numPr>
        <w:spacing w:before="120" w:after="12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niedostateczny – średnia ważona 1,00 – 1,60</w:t>
      </w:r>
    </w:p>
    <w:p w:rsidR="00F815A1" w:rsidRDefault="004056AA">
      <w:pPr>
        <w:pStyle w:val="Akapitzlist"/>
        <w:numPr>
          <w:ilvl w:val="0"/>
          <w:numId w:val="6"/>
        </w:numPr>
        <w:spacing w:before="120" w:after="12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dopuszczający – średnia ważona 1,61 – 2,74</w:t>
      </w:r>
    </w:p>
    <w:p w:rsidR="00F815A1" w:rsidRDefault="004056AA">
      <w:pPr>
        <w:pStyle w:val="Akapitzlist"/>
        <w:numPr>
          <w:ilvl w:val="0"/>
          <w:numId w:val="6"/>
        </w:numPr>
        <w:spacing w:before="120" w:after="12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dostateczny – średnia ważona – 2,75 – 3,74</w:t>
      </w:r>
    </w:p>
    <w:p w:rsidR="00F815A1" w:rsidRDefault="004056AA">
      <w:pPr>
        <w:pStyle w:val="Akapitzlist"/>
        <w:numPr>
          <w:ilvl w:val="0"/>
          <w:numId w:val="6"/>
        </w:numPr>
        <w:spacing w:before="120" w:after="12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dobry – średnia waż</w:t>
      </w:r>
      <w:r>
        <w:rPr>
          <w:rFonts w:ascii="Arial" w:hAnsi="Arial" w:cs="Arial"/>
        </w:rPr>
        <w:t>ona – 3,75 – 4,74</w:t>
      </w:r>
    </w:p>
    <w:p w:rsidR="00F815A1" w:rsidRDefault="004056AA">
      <w:pPr>
        <w:pStyle w:val="Akapitzlist"/>
        <w:numPr>
          <w:ilvl w:val="0"/>
          <w:numId w:val="6"/>
        </w:numPr>
        <w:spacing w:before="120" w:after="120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dobry – średnia ważona – 4,75 – 5,50</w:t>
      </w:r>
    </w:p>
    <w:p w:rsidR="00F815A1" w:rsidRDefault="004056AA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celujący – średnia ważona – 5,51 – 6,00 lub wyższa niż 4,75 pod warunkiem, że uczeń został laureatem konkursu przedmiotowego o zasięgu wojewódzkim lub ogólnopolskim.”</w:t>
      </w:r>
    </w:p>
    <w:p w:rsidR="00F815A1" w:rsidRDefault="00F815A1">
      <w:pPr>
        <w:spacing w:after="120"/>
        <w:jc w:val="both"/>
        <w:rPr>
          <w:rFonts w:ascii="Arial" w:hAnsi="Arial" w:cs="Arial"/>
        </w:rPr>
      </w:pPr>
    </w:p>
    <w:p w:rsidR="00F815A1" w:rsidRDefault="004056AA">
      <w:pPr>
        <w:ind w:left="2700" w:hanging="271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Ocenę celującą otrzymuje uczeń, który: 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wiadomości i umiejętności w pełnym zakresie,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stosować wiadomości w sytuacjach nietypowych (problemowych),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umie formułować problemy i dokonuje analizy lub syntezy,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rozwiązuje problemy w sposób</w:t>
      </w:r>
      <w:r>
        <w:rPr>
          <w:rFonts w:ascii="Arial" w:hAnsi="Arial" w:cs="Arial"/>
          <w:color w:val="000000"/>
        </w:rPr>
        <w:t xml:space="preserve"> nietypowy,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bierze udział  konkursach matematycznych przynajmniej na etapie szkolnym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podstawowym, rozszerzającym, dopełniającym i wykraczającym.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Ocenę bardzo dobrą otrzymuje uczeń, który: </w:t>
      </w:r>
    </w:p>
    <w:p w:rsidR="00F815A1" w:rsidRDefault="004056AA">
      <w:pPr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wiadomości i umiejęt</w:t>
      </w:r>
      <w:r>
        <w:rPr>
          <w:rFonts w:ascii="Arial" w:hAnsi="Arial" w:cs="Arial"/>
          <w:color w:val="000000"/>
        </w:rPr>
        <w:t>ności określone w podstawie,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zastosować zdobytą wiedzę w sytuacjach typowych,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jest samodzielny, korzysta z różnych źródeł wiedzy,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rozwiązuje samodzielnie zadania rachunkowe i problemowe,</w:t>
      </w:r>
    </w:p>
    <w:p w:rsidR="00F815A1" w:rsidRDefault="004056AA">
      <w:pPr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 rozszerza</w:t>
      </w:r>
      <w:r>
        <w:rPr>
          <w:rFonts w:ascii="Arial" w:hAnsi="Arial" w:cs="Arial"/>
          <w:color w:val="000000"/>
        </w:rPr>
        <w:t>jącym i dopełniającym.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dobrą otrzymuje uczeń, który: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 dużym zakresie wiadomości określone podstawą programową,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poprawnie stosuje wiadomości do rozwiązywania typowych zadań i problemów,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koniecznym, podstawowym i roz</w:t>
      </w:r>
      <w:r>
        <w:rPr>
          <w:rFonts w:ascii="Arial" w:hAnsi="Arial" w:cs="Arial"/>
          <w:color w:val="000000"/>
        </w:rPr>
        <w:t>szerzającym.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dostateczną otrzymuje uczeń, który:</w:t>
      </w:r>
    </w:p>
    <w:p w:rsidR="00F815A1" w:rsidRDefault="004056AA">
      <w:pPr>
        <w:tabs>
          <w:tab w:val="left" w:pos="720"/>
        </w:tabs>
        <w:spacing w:before="120"/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opanował w podstawowym zakresie wiadomości i umiejętności określone programem,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zastosować wiadomości do rozwiązywania zadań z pomocą nauczyciela,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zna podstawowe wzory i jednostki wielkośc</w:t>
      </w:r>
      <w:r>
        <w:rPr>
          <w:rFonts w:ascii="Arial" w:hAnsi="Arial" w:cs="Arial"/>
          <w:color w:val="000000"/>
        </w:rPr>
        <w:t>i matematycznych,</w:t>
      </w:r>
    </w:p>
    <w:p w:rsidR="00F815A1" w:rsidRDefault="004056AA">
      <w:pPr>
        <w:tabs>
          <w:tab w:val="left" w:pos="720"/>
        </w:tabs>
        <w:ind w:left="540" w:hanging="18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 i podstawowym.</w:t>
      </w:r>
    </w:p>
    <w:p w:rsidR="00F815A1" w:rsidRDefault="004056AA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Ocenę dopuszczającą otrzymuje uczeń, który:</w:t>
      </w:r>
      <w:r>
        <w:rPr>
          <w:rFonts w:ascii="Arial" w:hAnsi="Arial" w:cs="Arial"/>
          <w:color w:val="000000"/>
        </w:rPr>
        <w:t xml:space="preserve"> 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ma braki w wiadomościach i umiejętnościach określonych podstawą, a braki te nie przekreślają możliwości dalszego kształcenia,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 xml:space="preserve">zna podstawowe </w:t>
      </w:r>
      <w:r>
        <w:rPr>
          <w:rFonts w:ascii="Arial" w:hAnsi="Arial" w:cs="Arial"/>
          <w:color w:val="000000"/>
        </w:rPr>
        <w:t>prawa i wzory matematyczne,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potrafi z pomocą nauczyciela wykonać proste zadania rachunkowe i tekstowe,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sprostał wymaganiom koniecznym.</w:t>
      </w:r>
    </w:p>
    <w:p w:rsidR="00F815A1" w:rsidRDefault="004056AA">
      <w:p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Ocenę niedostateczną otrzymuje uczeń, który:</w:t>
      </w:r>
    </w:p>
    <w:p w:rsidR="00F815A1" w:rsidRDefault="004056AA">
      <w:pPr>
        <w:tabs>
          <w:tab w:val="left" w:pos="540"/>
        </w:tabs>
        <w:spacing w:before="120"/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opanował tych wiadomości i umiejętności, które są konieczne do dal</w:t>
      </w:r>
      <w:r>
        <w:rPr>
          <w:rFonts w:ascii="Arial" w:hAnsi="Arial" w:cs="Arial"/>
          <w:color w:val="000000"/>
        </w:rPr>
        <w:t>szego kształcenia,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potrafi rozwiązać zadań teoretycznych lub praktycznych o elementarnym stopniu trudności,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zna podstawowych praw, pojęć i wielkości matematycznych,</w:t>
      </w:r>
    </w:p>
    <w:p w:rsidR="00F815A1" w:rsidRDefault="004056AA">
      <w:pPr>
        <w:tabs>
          <w:tab w:val="left" w:pos="540"/>
        </w:tabs>
        <w:ind w:left="540" w:hanging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ab/>
        <w:t>nie sprostał wymaganiom koniecznym.</w:t>
      </w:r>
    </w:p>
    <w:p w:rsidR="00F815A1" w:rsidRDefault="00F815A1">
      <w:pPr>
        <w:spacing w:after="120"/>
        <w:ind w:left="720"/>
        <w:jc w:val="both"/>
        <w:rPr>
          <w:rFonts w:ascii="Arial" w:hAnsi="Arial" w:cs="Arial"/>
        </w:rPr>
      </w:pPr>
    </w:p>
    <w:p w:rsidR="00F815A1" w:rsidRDefault="004056AA">
      <w:pPr>
        <w:spacing w:after="120"/>
        <w:ind w:left="72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Kinga Wołowicz</w:t>
      </w:r>
    </w:p>
    <w:p w:rsidR="00F815A1" w:rsidRDefault="00F815A1">
      <w:pPr>
        <w:spacing w:after="120"/>
        <w:rPr>
          <w:rFonts w:ascii="Arial" w:hAnsi="Arial" w:cs="Arial"/>
        </w:rPr>
      </w:pPr>
    </w:p>
    <w:p w:rsidR="00F815A1" w:rsidRDefault="00F815A1"/>
    <w:p w:rsidR="00F815A1" w:rsidRDefault="00F815A1"/>
    <w:p w:rsidR="00F815A1" w:rsidRDefault="00F815A1"/>
    <w:sectPr w:rsidR="00F815A1">
      <w:pgSz w:w="11906" w:h="16838"/>
      <w:pgMar w:top="993" w:right="991" w:bottom="851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D7"/>
    <w:multiLevelType w:val="multilevel"/>
    <w:tmpl w:val="3C5E54A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3775E"/>
    <w:multiLevelType w:val="multilevel"/>
    <w:tmpl w:val="46E66B78"/>
    <w:lvl w:ilvl="0">
      <w:start w:val="1"/>
      <w:numFmt w:val="decimal"/>
      <w:lvlText w:val="%1)"/>
      <w:lvlJc w:val="left"/>
      <w:pPr>
        <w:ind w:left="1004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5315F9"/>
    <w:multiLevelType w:val="multilevel"/>
    <w:tmpl w:val="42A40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5EA2BD5"/>
    <w:multiLevelType w:val="multilevel"/>
    <w:tmpl w:val="80EE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F4A9A"/>
    <w:multiLevelType w:val="multilevel"/>
    <w:tmpl w:val="9B684C8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336FBA"/>
    <w:multiLevelType w:val="multilevel"/>
    <w:tmpl w:val="25EA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3C98"/>
    <w:multiLevelType w:val="multilevel"/>
    <w:tmpl w:val="A490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1"/>
    <w:rsid w:val="004056AA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E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F78E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F78EC"/>
    <w:pPr>
      <w:ind w:left="720"/>
      <w:contextualSpacing/>
    </w:pPr>
  </w:style>
  <w:style w:type="paragraph" w:customStyle="1" w:styleId="Default">
    <w:name w:val="Default"/>
    <w:qFormat/>
    <w:rsid w:val="0073393C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EC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7F78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7F78E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F78EC"/>
    <w:pPr>
      <w:ind w:left="720"/>
      <w:contextualSpacing/>
    </w:pPr>
  </w:style>
  <w:style w:type="paragraph" w:customStyle="1" w:styleId="Default">
    <w:name w:val="Default"/>
    <w:qFormat/>
    <w:rsid w:val="0073393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1308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SP2</cp:lastModifiedBy>
  <cp:revision>2</cp:revision>
  <cp:lastPrinted>2019-10-20T19:44:00Z</cp:lastPrinted>
  <dcterms:created xsi:type="dcterms:W3CDTF">2020-10-19T06:36:00Z</dcterms:created>
  <dcterms:modified xsi:type="dcterms:W3CDTF">2020-10-19T06:36:00Z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