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B7" w:rsidRDefault="00D71EB7" w:rsidP="00CE159D">
      <w:pPr>
        <w:pStyle w:val="Default"/>
        <w:rPr>
          <w:rFonts w:ascii="Arial Black" w:hAnsi="Arial Black" w:cstheme="minorHAnsi"/>
          <w:sz w:val="44"/>
          <w:szCs w:val="44"/>
        </w:rPr>
      </w:pPr>
    </w:p>
    <w:p w:rsidR="0094030A" w:rsidRPr="00723597" w:rsidRDefault="0094030A" w:rsidP="0094030A">
      <w:pPr>
        <w:spacing w:line="200" w:lineRule="exact"/>
      </w:pPr>
    </w:p>
    <w:p w:rsidR="00723597" w:rsidRPr="00F3409D" w:rsidRDefault="0094030A" w:rsidP="00F3409D">
      <w:pPr>
        <w:spacing w:after="0" w:line="285" w:lineRule="auto"/>
        <w:ind w:right="80"/>
        <w:rPr>
          <w:color w:val="3333FF"/>
          <w:sz w:val="28"/>
          <w:szCs w:val="28"/>
        </w:rPr>
      </w:pPr>
      <w:r w:rsidRPr="00F3409D">
        <w:rPr>
          <w:color w:val="3333FF"/>
          <w:sz w:val="28"/>
          <w:szCs w:val="28"/>
        </w:rPr>
        <w:t>Pokyny, upravujúce podmienky Základn</w:t>
      </w:r>
      <w:r w:rsidR="00723597" w:rsidRPr="00F3409D">
        <w:rPr>
          <w:color w:val="3333FF"/>
          <w:sz w:val="28"/>
          <w:szCs w:val="28"/>
        </w:rPr>
        <w:t xml:space="preserve">ej školy, J. </w:t>
      </w:r>
      <w:proofErr w:type="spellStart"/>
      <w:r w:rsidR="00723597" w:rsidRPr="00F3409D">
        <w:rPr>
          <w:color w:val="3333FF"/>
          <w:sz w:val="28"/>
          <w:szCs w:val="28"/>
        </w:rPr>
        <w:t>Alexyho</w:t>
      </w:r>
      <w:proofErr w:type="spellEnd"/>
      <w:r w:rsidR="00723597" w:rsidRPr="00F3409D">
        <w:rPr>
          <w:color w:val="3333FF"/>
          <w:sz w:val="28"/>
          <w:szCs w:val="28"/>
        </w:rPr>
        <w:t>, 1941/1</w:t>
      </w:r>
      <w:r w:rsidRPr="00F3409D">
        <w:rPr>
          <w:color w:val="3333FF"/>
          <w:sz w:val="28"/>
          <w:szCs w:val="28"/>
        </w:rPr>
        <w:t xml:space="preserve"> vo Zvolene na obdobie školského roka 2020/2021 vo veciach prevádzky</w:t>
      </w:r>
      <w:r w:rsidR="00723597" w:rsidRPr="00F3409D">
        <w:rPr>
          <w:color w:val="3333FF"/>
          <w:sz w:val="28"/>
          <w:szCs w:val="28"/>
        </w:rPr>
        <w:t xml:space="preserve"> </w:t>
      </w:r>
    </w:p>
    <w:p w:rsidR="0094030A" w:rsidRPr="00F3409D" w:rsidRDefault="00723597" w:rsidP="00F3409D">
      <w:pPr>
        <w:spacing w:after="0" w:line="285" w:lineRule="auto"/>
        <w:ind w:right="80"/>
        <w:rPr>
          <w:color w:val="3333FF"/>
          <w:sz w:val="28"/>
          <w:szCs w:val="28"/>
        </w:rPr>
      </w:pPr>
      <w:r w:rsidRPr="00F3409D">
        <w:rPr>
          <w:color w:val="3333FF"/>
          <w:sz w:val="28"/>
          <w:szCs w:val="28"/>
        </w:rPr>
        <w:t>a vnútorného rež</w:t>
      </w:r>
      <w:r w:rsidR="0094030A" w:rsidRPr="00F3409D">
        <w:rPr>
          <w:color w:val="3333FF"/>
          <w:sz w:val="28"/>
          <w:szCs w:val="28"/>
        </w:rPr>
        <w:t>imu školy a ŠKD a podmienok na zaistenie</w:t>
      </w:r>
      <w:r w:rsidRPr="00F3409D">
        <w:rPr>
          <w:color w:val="3333FF"/>
          <w:sz w:val="28"/>
          <w:szCs w:val="28"/>
        </w:rPr>
        <w:t xml:space="preserve"> bezpečnosti a ochrany zdravia ž</w:t>
      </w:r>
      <w:r w:rsidR="0094030A" w:rsidRPr="00F3409D">
        <w:rPr>
          <w:color w:val="3333FF"/>
          <w:sz w:val="28"/>
          <w:szCs w:val="28"/>
        </w:rPr>
        <w:t>iakov</w:t>
      </w:r>
    </w:p>
    <w:p w:rsidR="0094030A" w:rsidRPr="00723597" w:rsidRDefault="0094030A" w:rsidP="0094030A">
      <w:pPr>
        <w:spacing w:line="216" w:lineRule="exact"/>
      </w:pPr>
    </w:p>
    <w:p w:rsidR="0094030A" w:rsidRPr="00723597" w:rsidRDefault="0094030A" w:rsidP="0094030A">
      <w:pPr>
        <w:spacing w:line="0" w:lineRule="atLeast"/>
        <w:ind w:left="4"/>
        <w:rPr>
          <w:color w:val="3333FF"/>
        </w:rPr>
      </w:pPr>
      <w:r w:rsidRPr="00723597">
        <w:rPr>
          <w:color w:val="3333FF"/>
        </w:rPr>
        <w:t>VŠEOBECNÉ USTANOVENIA</w:t>
      </w:r>
    </w:p>
    <w:p w:rsidR="0094030A" w:rsidRPr="00723597" w:rsidRDefault="0094030A" w:rsidP="0094030A">
      <w:pPr>
        <w:spacing w:line="11" w:lineRule="exact"/>
      </w:pPr>
    </w:p>
    <w:p w:rsidR="0094030A" w:rsidRPr="00723597" w:rsidRDefault="0094030A" w:rsidP="0094030A">
      <w:pPr>
        <w:numPr>
          <w:ilvl w:val="0"/>
          <w:numId w:val="9"/>
        </w:numPr>
        <w:tabs>
          <w:tab w:val="left" w:pos="269"/>
        </w:tabs>
        <w:spacing w:after="0" w:line="272" w:lineRule="auto"/>
        <w:ind w:left="284" w:hanging="284"/>
        <w:jc w:val="both"/>
      </w:pPr>
      <w:r w:rsidRPr="00723597">
        <w:t>Riaditeľka Základnej</w:t>
      </w:r>
      <w:r w:rsidR="00723597" w:rsidRPr="00723597">
        <w:t xml:space="preserve"> školy, Mgr.</w:t>
      </w:r>
      <w:r w:rsidR="00723597">
        <w:t xml:space="preserve"> </w:t>
      </w:r>
      <w:r w:rsidR="00723597" w:rsidRPr="00723597">
        <w:t>Lucia Mesárošová</w:t>
      </w:r>
      <w:r w:rsidRPr="00723597">
        <w:t>, vydáva pokyny upravujúce podmienky základnej školy vrátane činností súvisiacich so stravovaním a výchovnými činnosťami školského klubu detí v súlade s odporúčaniami MŠVVaŠ SR zo dňa 18.08.2020 a organizačným pokynom zriaďovateľa Mesta Zvolen zo dňa 21.08.2020 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spacing w:line="272" w:lineRule="auto"/>
        <w:ind w:left="284"/>
        <w:jc w:val="both"/>
      </w:pPr>
      <w:r w:rsidRPr="00723597">
        <w:t xml:space="preserve">Tieto pokyny sú vypracované v súlade s Usmernením MŠVVaŠ SR a upravujú iba tie základné prevádzkové podmienky, ktoré sa </w:t>
      </w:r>
      <w:r w:rsidRPr="00723597">
        <w:rPr>
          <w:b/>
        </w:rPr>
        <w:t>líšia od štandardných podmienok</w:t>
      </w:r>
      <w:r w:rsidRPr="00723597">
        <w:t xml:space="preserve"> vyplývajúcich zo školských, hygienických, pracovnoprávnych a ďalších predpisov a stanovujú základné prevádzkové podmienky školy po dobu trvania pandémie ochorenia COVID-19.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spacing w:line="264" w:lineRule="auto"/>
        <w:ind w:left="284"/>
        <w:jc w:val="both"/>
      </w:pPr>
      <w:r w:rsidRPr="00723597">
        <w:t>Riaditeľka školy bud</w:t>
      </w:r>
      <w:r w:rsidR="00723597" w:rsidRPr="00723597">
        <w:t>e priebež</w:t>
      </w:r>
      <w:r w:rsidRPr="00723597">
        <w:t>ne vydávať, aktualizovať a zverejňovať pokyny na úpravu podmienok bezp</w:t>
      </w:r>
      <w:r w:rsidR="00723597" w:rsidRPr="00723597">
        <w:t>ečnej prevádzky a vnútorného režimu na ochranu zdravia ž</w:t>
      </w:r>
      <w:r w:rsidRPr="00723597">
        <w:t>iakov i zamestnancov</w:t>
      </w:r>
    </w:p>
    <w:p w:rsidR="0094030A" w:rsidRPr="00723597" w:rsidRDefault="0094030A" w:rsidP="0094030A">
      <w:pPr>
        <w:spacing w:line="15" w:lineRule="exact"/>
      </w:pPr>
    </w:p>
    <w:p w:rsidR="0094030A" w:rsidRPr="00723597" w:rsidRDefault="0094030A" w:rsidP="0094030A">
      <w:pPr>
        <w:numPr>
          <w:ilvl w:val="1"/>
          <w:numId w:val="9"/>
        </w:numPr>
        <w:tabs>
          <w:tab w:val="left" w:pos="444"/>
        </w:tabs>
        <w:spacing w:after="0" w:line="0" w:lineRule="atLeast"/>
        <w:ind w:left="444" w:hanging="160"/>
      </w:pPr>
      <w:r w:rsidRPr="00723597">
        <w:t>súlade s Manuálom opatrení pre základné školy a školské zariadenia MŠVVaŠ SR.</w:t>
      </w:r>
    </w:p>
    <w:p w:rsidR="0094030A" w:rsidRPr="00723597" w:rsidRDefault="0094030A" w:rsidP="0094030A">
      <w:pPr>
        <w:spacing w:line="48" w:lineRule="exact"/>
      </w:pPr>
    </w:p>
    <w:p w:rsidR="0094030A" w:rsidRPr="00723597" w:rsidRDefault="0094030A" w:rsidP="0094030A">
      <w:pPr>
        <w:numPr>
          <w:ilvl w:val="0"/>
          <w:numId w:val="9"/>
        </w:numPr>
        <w:tabs>
          <w:tab w:val="left" w:pos="243"/>
        </w:tabs>
        <w:spacing w:after="0" w:line="273" w:lineRule="auto"/>
        <w:ind w:left="284" w:hanging="284"/>
        <w:jc w:val="both"/>
      </w:pPr>
      <w:r w:rsidRPr="00723597">
        <w:t xml:space="preserve">Opatrenia školy sa uskutočňujú </w:t>
      </w:r>
      <w:r w:rsidRPr="00723597">
        <w:rPr>
          <w:b/>
        </w:rPr>
        <w:t>v troch úrovniach –</w:t>
      </w:r>
      <w:r w:rsidRPr="00723597">
        <w:t xml:space="preserve"> </w:t>
      </w:r>
      <w:r w:rsidRPr="00723597">
        <w:rPr>
          <w:b/>
          <w:color w:val="009900"/>
        </w:rPr>
        <w:t>zelenej</w:t>
      </w:r>
      <w:r w:rsidRPr="00723597">
        <w:rPr>
          <w:b/>
        </w:rPr>
        <w:t>,</w:t>
      </w:r>
      <w:r w:rsidRPr="00723597">
        <w:t xml:space="preserve"> </w:t>
      </w:r>
      <w:r w:rsidRPr="00723597">
        <w:rPr>
          <w:b/>
          <w:color w:val="FF9966"/>
        </w:rPr>
        <w:t>oranžovej</w:t>
      </w:r>
      <w:r w:rsidRPr="00723597">
        <w:t xml:space="preserve"> </w:t>
      </w:r>
      <w:r w:rsidRPr="00723597">
        <w:rPr>
          <w:b/>
        </w:rPr>
        <w:t>a</w:t>
      </w:r>
      <w:r w:rsidRPr="00723597">
        <w:t xml:space="preserve"> </w:t>
      </w:r>
      <w:r w:rsidRPr="00723597">
        <w:rPr>
          <w:b/>
          <w:color w:val="FF0000"/>
        </w:rPr>
        <w:t>červenej</w:t>
      </w:r>
      <w:r w:rsidRPr="00723597">
        <w:rPr>
          <w:color w:val="FF0000"/>
        </w:rPr>
        <w:t>.</w:t>
      </w:r>
      <w:r w:rsidRPr="00723597">
        <w:t xml:space="preserve"> Zelená fáza pre</w:t>
      </w:r>
      <w:r w:rsidR="00723597">
        <w:t>dstavuje stav, kedy škola nemá ž</w:t>
      </w:r>
      <w:r w:rsidRPr="00723597">
        <w:t>iadne</w:t>
      </w:r>
      <w:r w:rsidR="00723597">
        <w:t>ho podozrivého ani pozitívneho žiaka či zamestnanca. Oranž</w:t>
      </w:r>
      <w:r w:rsidRPr="00723597">
        <w:t>ová fáza zac</w:t>
      </w:r>
      <w:r w:rsidR="00723597">
        <w:t>hytáva situáciu, kedy má škola ž</w:t>
      </w:r>
      <w:r w:rsidRPr="00723597">
        <w:t xml:space="preserve">iaka alebo zamestnanca podozrivého na ochorenie. Červená fáza obsahuje zoznam opatrení v prípade </w:t>
      </w:r>
      <w:proofErr w:type="spellStart"/>
      <w:r w:rsidRPr="00723597">
        <w:t>pozi</w:t>
      </w:r>
      <w:r w:rsidR="00723597">
        <w:t>tivity</w:t>
      </w:r>
      <w:proofErr w:type="spellEnd"/>
      <w:r w:rsidR="00723597">
        <w:t xml:space="preserve"> dvoch a viac prípadov u ž</w:t>
      </w:r>
      <w:r w:rsidRPr="00723597">
        <w:t>iakov alebo nepedagogického pracovníka alebo jedného pedagóga.</w:t>
      </w:r>
    </w:p>
    <w:p w:rsidR="0094030A" w:rsidRPr="00723597" w:rsidRDefault="0094030A" w:rsidP="0094030A">
      <w:pPr>
        <w:spacing w:line="15" w:lineRule="exact"/>
      </w:pPr>
    </w:p>
    <w:p w:rsidR="0094030A" w:rsidRPr="00723597" w:rsidRDefault="0094030A" w:rsidP="0094030A">
      <w:pPr>
        <w:numPr>
          <w:ilvl w:val="0"/>
          <w:numId w:val="9"/>
        </w:numPr>
        <w:tabs>
          <w:tab w:val="left" w:pos="235"/>
        </w:tabs>
        <w:spacing w:after="0" w:line="264" w:lineRule="auto"/>
        <w:ind w:left="284" w:hanging="284"/>
        <w:jc w:val="both"/>
      </w:pPr>
      <w:r w:rsidRPr="00723597">
        <w:t xml:space="preserve">V škole prebieha od </w:t>
      </w:r>
      <w:r w:rsidRPr="00723597">
        <w:rPr>
          <w:b/>
        </w:rPr>
        <w:t>2. septembra</w:t>
      </w:r>
      <w:r w:rsidRPr="00723597">
        <w:t xml:space="preserve"> </w:t>
      </w:r>
      <w:r w:rsidRPr="00723597">
        <w:rPr>
          <w:b/>
        </w:rPr>
        <w:t>2020 riadne školské vyučovanie</w:t>
      </w:r>
      <w:r w:rsidRPr="00723597">
        <w:t xml:space="preserve">. </w:t>
      </w:r>
      <w:r w:rsidRPr="00723597">
        <w:rPr>
          <w:b/>
        </w:rPr>
        <w:t>Dochádzka na vyučovanie</w:t>
      </w:r>
      <w:r w:rsidRPr="00723597">
        <w:t xml:space="preserve"> </w:t>
      </w:r>
      <w:r w:rsidRPr="00723597">
        <w:rPr>
          <w:b/>
        </w:rPr>
        <w:t xml:space="preserve">je pre žiakov povinná. </w:t>
      </w:r>
      <w:r w:rsidRPr="00723597">
        <w:t>Vyučovanie pre</w:t>
      </w:r>
      <w:r w:rsidR="00723597">
        <w:t xml:space="preserve"> 1.- 9. ročník ZŠ prebieha v bežnom školskom rež</w:t>
      </w:r>
      <w:r w:rsidRPr="00723597">
        <w:t>ime</w:t>
      </w:r>
    </w:p>
    <w:p w:rsidR="0094030A" w:rsidRPr="00723597" w:rsidRDefault="0094030A" w:rsidP="0094030A">
      <w:pPr>
        <w:spacing w:line="12" w:lineRule="exact"/>
      </w:pPr>
    </w:p>
    <w:p w:rsidR="0094030A" w:rsidRPr="00723597" w:rsidRDefault="0094030A" w:rsidP="0094030A">
      <w:pPr>
        <w:numPr>
          <w:ilvl w:val="1"/>
          <w:numId w:val="10"/>
        </w:numPr>
        <w:tabs>
          <w:tab w:val="left" w:pos="444"/>
        </w:tabs>
        <w:spacing w:after="0" w:line="0" w:lineRule="atLeast"/>
        <w:ind w:left="444" w:hanging="160"/>
      </w:pPr>
      <w:r w:rsidRPr="00723597">
        <w:t>podľa rozvrhu vyučovacích hodín/vyučovacích blokov.</w:t>
      </w:r>
    </w:p>
    <w:p w:rsidR="0094030A" w:rsidRPr="00723597" w:rsidRDefault="0094030A" w:rsidP="0094030A">
      <w:pPr>
        <w:spacing w:line="51" w:lineRule="exact"/>
      </w:pPr>
    </w:p>
    <w:p w:rsidR="0094030A" w:rsidRPr="00723597" w:rsidRDefault="0094030A" w:rsidP="0094030A">
      <w:pPr>
        <w:numPr>
          <w:ilvl w:val="0"/>
          <w:numId w:val="11"/>
        </w:numPr>
        <w:tabs>
          <w:tab w:val="left" w:pos="259"/>
        </w:tabs>
        <w:spacing w:after="0" w:line="264" w:lineRule="auto"/>
        <w:ind w:left="284" w:hanging="284"/>
      </w:pPr>
      <w:r w:rsidRPr="00723597">
        <w:t xml:space="preserve">Obsah a formu všetkých vzdelávacích a záujmových činností a prevádzku priestorov zabezpečí škola tak, aby boli zaistené </w:t>
      </w:r>
      <w:proofErr w:type="spellStart"/>
      <w:r w:rsidRPr="00723597">
        <w:t>hygienicko</w:t>
      </w:r>
      <w:proofErr w:type="spellEnd"/>
      <w:r w:rsidRPr="00723597">
        <w:t xml:space="preserve"> – epidemiologické opatrenia.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0"/>
          <w:numId w:val="11"/>
        </w:numPr>
        <w:tabs>
          <w:tab w:val="left" w:pos="235"/>
        </w:tabs>
        <w:spacing w:after="0" w:line="264" w:lineRule="auto"/>
        <w:ind w:left="284" w:hanging="284"/>
      </w:pPr>
      <w:r w:rsidRPr="00723597">
        <w:t xml:space="preserve">Pri </w:t>
      </w:r>
      <w:r w:rsidRPr="00723597">
        <w:rPr>
          <w:b/>
        </w:rPr>
        <w:t>vstupe do hlavnej</w:t>
      </w:r>
      <w:r w:rsidRPr="00723597">
        <w:t xml:space="preserve"> </w:t>
      </w:r>
      <w:r w:rsidRPr="00723597">
        <w:rPr>
          <w:b/>
        </w:rPr>
        <w:t>budovy školy</w:t>
      </w:r>
      <w:r w:rsidRPr="00723597">
        <w:t xml:space="preserve"> (harmonogram v prílohe) sa uskutoční </w:t>
      </w:r>
      <w:r w:rsidRPr="00723597">
        <w:rPr>
          <w:b/>
        </w:rPr>
        <w:t>ranný</w:t>
      </w:r>
      <w:r w:rsidRPr="00723597">
        <w:t xml:space="preserve"> </w:t>
      </w:r>
      <w:r w:rsidRPr="00723597">
        <w:rPr>
          <w:b/>
        </w:rPr>
        <w:t>filter</w:t>
      </w:r>
      <w:r w:rsidRPr="00723597">
        <w:t xml:space="preserve"> (meranie telesnej teploty) a dezinfekcia rúk všetkých osôb.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0"/>
          <w:numId w:val="11"/>
        </w:numPr>
        <w:tabs>
          <w:tab w:val="left" w:pos="269"/>
        </w:tabs>
        <w:spacing w:after="0" w:line="272" w:lineRule="auto"/>
        <w:ind w:left="284" w:hanging="284"/>
        <w:jc w:val="both"/>
      </w:pPr>
      <w:r w:rsidRPr="00723597">
        <w:rPr>
          <w:b/>
        </w:rPr>
        <w:t>Nikto s príznakmi infekcie dýchacích ciest</w:t>
      </w:r>
      <w:r w:rsidRPr="00723597">
        <w:t>, ktoré by mohli zodpovedať známym príznakom</w:t>
      </w:r>
      <w:r w:rsidRPr="00723597">
        <w:rPr>
          <w:b/>
        </w:rPr>
        <w:t xml:space="preserve"> </w:t>
      </w:r>
      <w:r w:rsidRPr="00723597">
        <w:t>COVID-19 (zvýšená telesn</w:t>
      </w:r>
      <w:r w:rsidR="00723597">
        <w:t>á teplota, kašeľ, zvracanie, kožná vyráž</w:t>
      </w:r>
      <w:r w:rsidRPr="00723597">
        <w:t xml:space="preserve">ka, hnačky, náhla strata chuti a čuchu, iný </w:t>
      </w:r>
      <w:r w:rsidRPr="00723597">
        <w:lastRenderedPageBreak/>
        <w:t>príznak akútnej infekcie dýchacích ciest), ako aj inej infekčnej choroby, nesmie vstúpiť do priestorov školy.</w:t>
      </w:r>
    </w:p>
    <w:p w:rsidR="0094030A" w:rsidRPr="00723597" w:rsidRDefault="0094030A" w:rsidP="0094030A">
      <w:pPr>
        <w:spacing w:line="6" w:lineRule="exact"/>
      </w:pPr>
    </w:p>
    <w:p w:rsidR="0094030A" w:rsidRPr="00723597" w:rsidRDefault="0094030A" w:rsidP="0094030A">
      <w:pPr>
        <w:numPr>
          <w:ilvl w:val="0"/>
          <w:numId w:val="11"/>
        </w:numPr>
        <w:tabs>
          <w:tab w:val="left" w:pos="224"/>
        </w:tabs>
        <w:spacing w:after="0" w:line="0" w:lineRule="atLeast"/>
        <w:ind w:left="224" w:hanging="224"/>
      </w:pPr>
      <w:r w:rsidRPr="00723597">
        <w:rPr>
          <w:b/>
        </w:rPr>
        <w:t>Zákonný zástupca:</w:t>
      </w:r>
    </w:p>
    <w:p w:rsidR="0094030A" w:rsidRPr="00723597" w:rsidRDefault="0094030A" w:rsidP="0094030A">
      <w:pPr>
        <w:spacing w:line="51" w:lineRule="exact"/>
      </w:pPr>
    </w:p>
    <w:p w:rsidR="0094030A" w:rsidRPr="00723597" w:rsidRDefault="0094030A" w:rsidP="0094030A">
      <w:pPr>
        <w:numPr>
          <w:ilvl w:val="0"/>
          <w:numId w:val="12"/>
        </w:numPr>
        <w:tabs>
          <w:tab w:val="left" w:pos="284"/>
        </w:tabs>
        <w:spacing w:after="0" w:line="270" w:lineRule="auto"/>
        <w:ind w:left="284" w:hanging="284"/>
        <w:jc w:val="both"/>
      </w:pPr>
      <w:r w:rsidRPr="00723597">
        <w:t xml:space="preserve">Zodpovedá za </w:t>
      </w:r>
      <w:r w:rsidRPr="00723597">
        <w:rPr>
          <w:b/>
        </w:rPr>
        <w:t>dodržiavanie hygienicko-epidemiologických opatrení</w:t>
      </w:r>
      <w:r w:rsidR="00723597">
        <w:t xml:space="preserve"> pri príchode žiaka do školy a pri odchode ž</w:t>
      </w:r>
      <w:r w:rsidRPr="00723597">
        <w:t xml:space="preserve">iaka zo školy/školského klubu detí </w:t>
      </w:r>
      <w:r w:rsidRPr="00723597">
        <w:rPr>
          <w:color w:val="FF0000"/>
        </w:rPr>
        <w:t>(ROR</w:t>
      </w:r>
      <w:r w:rsidRPr="00723597">
        <w:t xml:space="preserve"> </w:t>
      </w:r>
      <w:r w:rsidRPr="00723597">
        <w:rPr>
          <w:color w:val="FF0000"/>
        </w:rPr>
        <w:t>– rúška, odstup, ruky)</w:t>
      </w:r>
      <w:r w:rsidRPr="00723597">
        <w:t xml:space="preserve"> t.</w:t>
      </w:r>
      <w:r w:rsidR="00723597">
        <w:t xml:space="preserve"> j. nosenie rúšok, dodrž</w:t>
      </w:r>
      <w:r w:rsidRPr="00723597">
        <w:t>iavanie odstupov, dezinfekcia rúk v zmysle aktuálnych opatrení ÚVZ SR.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723597" w:rsidP="0094030A">
      <w:pPr>
        <w:numPr>
          <w:ilvl w:val="0"/>
          <w:numId w:val="12"/>
        </w:numPr>
        <w:tabs>
          <w:tab w:val="left" w:pos="317"/>
        </w:tabs>
        <w:spacing w:after="0" w:line="264" w:lineRule="auto"/>
        <w:ind w:left="284" w:right="20" w:hanging="284"/>
      </w:pPr>
      <w:r>
        <w:t>Zabezpečí pre svoje dieťa kaž</w:t>
      </w:r>
      <w:r w:rsidR="0094030A" w:rsidRPr="00723597">
        <w:t xml:space="preserve">dý deň </w:t>
      </w:r>
      <w:r w:rsidR="0094030A" w:rsidRPr="00723597">
        <w:rPr>
          <w:b/>
        </w:rPr>
        <w:t>dve rúška</w:t>
      </w:r>
      <w:r w:rsidR="0094030A" w:rsidRPr="00723597">
        <w:t xml:space="preserve"> (jedno náhradné) a papierové jednorazové vreckovky.</w:t>
      </w:r>
    </w:p>
    <w:p w:rsidR="0094030A" w:rsidRPr="00723597" w:rsidRDefault="0094030A" w:rsidP="0094030A">
      <w:pPr>
        <w:spacing w:line="26" w:lineRule="exact"/>
      </w:pPr>
    </w:p>
    <w:p w:rsidR="0094030A" w:rsidRPr="00723597" w:rsidRDefault="00723597" w:rsidP="0094030A">
      <w:pPr>
        <w:numPr>
          <w:ilvl w:val="0"/>
          <w:numId w:val="12"/>
        </w:numPr>
        <w:tabs>
          <w:tab w:val="left" w:pos="240"/>
        </w:tabs>
        <w:spacing w:after="0" w:line="264" w:lineRule="auto"/>
        <w:ind w:left="284" w:right="20" w:hanging="284"/>
      </w:pPr>
      <w:r>
        <w:t>Dodrž</w:t>
      </w:r>
      <w:r w:rsidR="0094030A" w:rsidRPr="00723597">
        <w:t xml:space="preserve">iava </w:t>
      </w:r>
      <w:r w:rsidR="0094030A" w:rsidRPr="00723597">
        <w:rPr>
          <w:b/>
        </w:rPr>
        <w:t>pokyny riaditeľky školy</w:t>
      </w:r>
      <w:r w:rsidR="0094030A" w:rsidRPr="00723597">
        <w:t>, ktoré upravujú podmienky prevádzky školy a školského klubu detí na školský rok 2020/2021.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0"/>
          <w:numId w:val="12"/>
        </w:numPr>
        <w:tabs>
          <w:tab w:val="left" w:pos="267"/>
        </w:tabs>
        <w:spacing w:after="0" w:line="265" w:lineRule="auto"/>
        <w:ind w:left="284" w:hanging="284"/>
        <w:jc w:val="both"/>
      </w:pPr>
      <w:r w:rsidRPr="00723597">
        <w:rPr>
          <w:b/>
        </w:rPr>
        <w:t xml:space="preserve">Predkladá pri prvom nástupe žiaka do školy zdravotný dotazník s vyhlásením zákonného zástupcu </w:t>
      </w:r>
      <w:r w:rsidR="00723597">
        <w:t>(príloha) alebo po každom prerušení dochádzky ž</w:t>
      </w:r>
      <w:r w:rsidRPr="00723597">
        <w:t>iaka do ZŠ v trvaní viac ako tri dni</w:t>
      </w:r>
    </w:p>
    <w:p w:rsidR="00D71EB7" w:rsidRPr="00723597" w:rsidRDefault="00D71EB7" w:rsidP="00CE15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030A" w:rsidRPr="00723597" w:rsidRDefault="0094030A" w:rsidP="0094030A">
      <w:pPr>
        <w:spacing w:line="267" w:lineRule="auto"/>
        <w:ind w:left="284" w:right="20"/>
      </w:pPr>
      <w:r w:rsidRPr="00723597">
        <w:t>predkladá písomné vyhlá</w:t>
      </w:r>
      <w:r w:rsidR="00723597">
        <w:t xml:space="preserve">senie o </w:t>
      </w:r>
      <w:proofErr w:type="spellStart"/>
      <w:r w:rsidR="00723597">
        <w:t>bezinfekčnosti</w:t>
      </w:r>
      <w:proofErr w:type="spellEnd"/>
      <w:r w:rsidR="00723597">
        <w:t xml:space="preserve"> (o tom, že ž</w:t>
      </w:r>
      <w:r w:rsidRPr="00723597">
        <w:t>iak neprejavuje príznaky prenosného ochorenia a nemá nariadené karanténne opatrenie - príloha).</w:t>
      </w:r>
    </w:p>
    <w:p w:rsidR="0094030A" w:rsidRPr="00723597" w:rsidRDefault="0094030A" w:rsidP="0094030A">
      <w:pPr>
        <w:spacing w:line="21" w:lineRule="exact"/>
      </w:pPr>
    </w:p>
    <w:p w:rsidR="0094030A" w:rsidRPr="00723597" w:rsidRDefault="00723597" w:rsidP="0094030A">
      <w:pPr>
        <w:numPr>
          <w:ilvl w:val="0"/>
          <w:numId w:val="13"/>
        </w:numPr>
        <w:tabs>
          <w:tab w:val="left" w:pos="296"/>
        </w:tabs>
        <w:spacing w:after="0" w:line="264" w:lineRule="auto"/>
        <w:ind w:left="284" w:hanging="284"/>
      </w:pPr>
      <w:r>
        <w:t>V prípade, ž</w:t>
      </w:r>
      <w:r w:rsidR="0094030A" w:rsidRPr="00723597">
        <w:t xml:space="preserve">e u dieťaťa je </w:t>
      </w:r>
      <w:r w:rsidR="0094030A" w:rsidRPr="00723597">
        <w:rPr>
          <w:b/>
        </w:rPr>
        <w:t>podozrenie alebo potvrdené ochorenie</w:t>
      </w:r>
      <w:r w:rsidR="0094030A" w:rsidRPr="00723597">
        <w:t xml:space="preserve"> na COVID19, bezodkladne o tejto situácii informuje príslušného vyučujúceho a riaditeľku školy.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0"/>
          <w:numId w:val="13"/>
        </w:numPr>
        <w:tabs>
          <w:tab w:val="left" w:pos="300"/>
        </w:tabs>
        <w:spacing w:after="0" w:line="271" w:lineRule="auto"/>
        <w:ind w:left="284" w:hanging="284"/>
        <w:jc w:val="both"/>
      </w:pPr>
      <w:r w:rsidRPr="00723597">
        <w:t xml:space="preserve">Povinnosťou zákonného zástupcu je aj </w:t>
      </w:r>
      <w:r w:rsidRPr="00723597">
        <w:rPr>
          <w:b/>
        </w:rPr>
        <w:t>bezodkladne nahlásenie karantény</w:t>
      </w:r>
      <w:r w:rsidRPr="00723597">
        <w:t>, ak bola dieťaťu nariadená lekárom všeobecnej zdravotnej starostlivosti pre deti a dorast alebo miestne príslušným regionálnym hygienikom. Za týchto podmienok je dieťa zo školy vylúčené.</w:t>
      </w:r>
    </w:p>
    <w:p w:rsidR="0094030A" w:rsidRPr="00723597" w:rsidRDefault="0094030A" w:rsidP="0094030A">
      <w:pPr>
        <w:spacing w:line="16" w:lineRule="exact"/>
      </w:pPr>
    </w:p>
    <w:p w:rsidR="0094030A" w:rsidRPr="00723597" w:rsidRDefault="0094030A" w:rsidP="0094030A">
      <w:pPr>
        <w:numPr>
          <w:ilvl w:val="0"/>
          <w:numId w:val="13"/>
        </w:numPr>
        <w:tabs>
          <w:tab w:val="left" w:pos="320"/>
        </w:tabs>
        <w:spacing w:after="0" w:line="264" w:lineRule="auto"/>
        <w:ind w:left="284" w:right="20" w:hanging="284"/>
      </w:pPr>
      <w:r w:rsidRPr="00723597">
        <w:rPr>
          <w:b/>
        </w:rPr>
        <w:t>Zákonní zástupcovia a cudzie osoby nevstupujú do budovy školy</w:t>
      </w:r>
      <w:r w:rsidR="00723597">
        <w:t>. Počas zelenej a oranž</w:t>
      </w:r>
      <w:r w:rsidRPr="00723597">
        <w:t>ovej</w:t>
      </w:r>
      <w:r w:rsidRPr="00723597">
        <w:rPr>
          <w:b/>
        </w:rPr>
        <w:t xml:space="preserve"> </w:t>
      </w:r>
      <w:r w:rsidR="00723597">
        <w:t>fázy so žiakom 1.ročníka môž</w:t>
      </w:r>
      <w:r w:rsidRPr="00723597">
        <w:t>e do vestibulu školy vstúpiť jedna osoba s rúškom.</w:t>
      </w:r>
    </w:p>
    <w:p w:rsidR="0094030A" w:rsidRPr="00723597" w:rsidRDefault="0094030A" w:rsidP="0094030A">
      <w:pPr>
        <w:spacing w:line="12" w:lineRule="exact"/>
      </w:pPr>
    </w:p>
    <w:p w:rsidR="0094030A" w:rsidRPr="00723597" w:rsidRDefault="0094030A" w:rsidP="0094030A">
      <w:pPr>
        <w:numPr>
          <w:ilvl w:val="0"/>
          <w:numId w:val="13"/>
        </w:numPr>
        <w:tabs>
          <w:tab w:val="left" w:pos="284"/>
        </w:tabs>
        <w:spacing w:after="0" w:line="0" w:lineRule="atLeast"/>
        <w:ind w:left="284" w:hanging="284"/>
      </w:pPr>
      <w:r w:rsidRPr="00723597">
        <w:t>Zá</w:t>
      </w:r>
      <w:r w:rsidR="00723597">
        <w:t>konní zástupcovia rešpektujú požiadavku minimalizácie zhromaž</w:t>
      </w:r>
      <w:r w:rsidRPr="00723597">
        <w:t>ďovania  cudzích osôb pred</w:t>
      </w:r>
    </w:p>
    <w:p w:rsidR="0094030A" w:rsidRPr="00723597" w:rsidRDefault="0094030A" w:rsidP="0094030A">
      <w:pPr>
        <w:spacing w:line="40" w:lineRule="exact"/>
      </w:pPr>
    </w:p>
    <w:p w:rsidR="0094030A" w:rsidRPr="00723597" w:rsidRDefault="0094030A" w:rsidP="0094030A">
      <w:pPr>
        <w:spacing w:line="0" w:lineRule="atLeast"/>
        <w:ind w:left="284"/>
      </w:pPr>
      <w:r w:rsidRPr="00723597">
        <w:t>školou.</w:t>
      </w:r>
    </w:p>
    <w:p w:rsidR="0094030A" w:rsidRPr="00723597" w:rsidRDefault="0094030A" w:rsidP="0094030A">
      <w:pPr>
        <w:spacing w:line="49" w:lineRule="exact"/>
      </w:pPr>
    </w:p>
    <w:p w:rsidR="0094030A" w:rsidRPr="00723597" w:rsidRDefault="00A97395" w:rsidP="0094030A">
      <w:pPr>
        <w:numPr>
          <w:ilvl w:val="0"/>
          <w:numId w:val="14"/>
        </w:numPr>
        <w:tabs>
          <w:tab w:val="left" w:pos="240"/>
        </w:tabs>
        <w:spacing w:after="0" w:line="272" w:lineRule="auto"/>
        <w:ind w:left="284" w:right="20" w:hanging="284"/>
        <w:jc w:val="both"/>
      </w:pPr>
      <w:r>
        <w:t>Pri pobyte v škole ž</w:t>
      </w:r>
      <w:r w:rsidR="0094030A" w:rsidRPr="00723597">
        <w:t>i</w:t>
      </w:r>
      <w:r>
        <w:t>aci a zamestnanci dbajú na dodrž</w:t>
      </w:r>
      <w:r w:rsidR="0094030A" w:rsidRPr="00723597">
        <w:t xml:space="preserve">anie zásad </w:t>
      </w:r>
      <w:r w:rsidR="0094030A" w:rsidRPr="00723597">
        <w:rPr>
          <w:b/>
        </w:rPr>
        <w:t>R-O-R</w:t>
      </w:r>
      <w:r w:rsidR="0094030A" w:rsidRPr="00723597">
        <w:t xml:space="preserve"> (ruky- odstup – rúško) v zmysle pokynov pre jednotlivé fázy. </w:t>
      </w:r>
      <w:r w:rsidR="0094030A" w:rsidRPr="00723597">
        <w:rPr>
          <w:b/>
        </w:rPr>
        <w:t>Uskutočnenie stretnutí rodičov</w:t>
      </w:r>
      <w:r w:rsidR="0094030A" w:rsidRPr="00723597">
        <w:t xml:space="preserve"> na začiatku školského roka 2020/2021 zorganizuje škola v otvorenom priestore (školský dvor), prípadne v učebni podľa harmonogramu stretnutí jednotlivých tried v ročníku v termíne od </w:t>
      </w:r>
      <w:r w:rsidR="0094030A" w:rsidRPr="00723597">
        <w:rPr>
          <w:b/>
        </w:rPr>
        <w:t>07.09 -11.09.2020</w:t>
      </w:r>
      <w:r w:rsidR="0094030A" w:rsidRPr="00723597">
        <w:t>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0"/>
          <w:numId w:val="14"/>
        </w:numPr>
        <w:tabs>
          <w:tab w:val="left" w:pos="223"/>
        </w:tabs>
        <w:spacing w:after="0" w:line="270" w:lineRule="auto"/>
        <w:ind w:left="284" w:hanging="284"/>
        <w:jc w:val="both"/>
      </w:pPr>
      <w:r w:rsidRPr="00723597">
        <w:t xml:space="preserve">V čase od </w:t>
      </w:r>
      <w:r w:rsidRPr="00723597">
        <w:rPr>
          <w:b/>
        </w:rPr>
        <w:t>02.09.2020 do 14.09.2020 je povinné pre žiakov 2.stupňa používanie rúšok v interiéri</w:t>
      </w:r>
      <w:r w:rsidRPr="00723597">
        <w:t xml:space="preserve"> školy a pre pedagogických a nepedagogických zamestnancov je povinné nosenie rúšok</w:t>
      </w:r>
      <w:r w:rsidR="00A97395">
        <w:t>, resp. ochranných štítov. Pre ž</w:t>
      </w:r>
      <w:r w:rsidRPr="00723597">
        <w:t>iakov 1.stupňa sú rúška len odporúčané.</w:t>
      </w:r>
    </w:p>
    <w:p w:rsidR="0094030A" w:rsidRPr="00723597" w:rsidRDefault="0094030A" w:rsidP="0094030A">
      <w:pPr>
        <w:spacing w:line="5" w:lineRule="exact"/>
      </w:pPr>
    </w:p>
    <w:p w:rsidR="0094030A" w:rsidRPr="00723597" w:rsidRDefault="0094030A" w:rsidP="0094030A">
      <w:pPr>
        <w:numPr>
          <w:ilvl w:val="0"/>
          <w:numId w:val="14"/>
        </w:numPr>
        <w:tabs>
          <w:tab w:val="left" w:pos="324"/>
        </w:tabs>
        <w:spacing w:after="0" w:line="0" w:lineRule="atLeast"/>
        <w:ind w:left="324" w:hanging="324"/>
      </w:pPr>
      <w:r w:rsidRPr="00723597">
        <w:t xml:space="preserve">Od </w:t>
      </w:r>
      <w:r w:rsidRPr="00723597">
        <w:rPr>
          <w:b/>
        </w:rPr>
        <w:t>16. 09.2020</w:t>
      </w:r>
      <w:r w:rsidRPr="00723597">
        <w:t xml:space="preserve"> platia pre </w:t>
      </w:r>
      <w:r w:rsidRPr="00723597">
        <w:rPr>
          <w:b/>
        </w:rPr>
        <w:t>nosenie rúšok pravidlá pre jednotlivé fázy</w:t>
      </w:r>
      <w:r w:rsidRPr="00723597">
        <w:t>:</w:t>
      </w:r>
    </w:p>
    <w:p w:rsidR="0094030A" w:rsidRPr="00723597" w:rsidRDefault="0094030A" w:rsidP="0094030A">
      <w:pPr>
        <w:spacing w:line="51" w:lineRule="exact"/>
      </w:pPr>
    </w:p>
    <w:p w:rsidR="0094030A" w:rsidRPr="00723597" w:rsidRDefault="0094030A" w:rsidP="0094030A">
      <w:pPr>
        <w:numPr>
          <w:ilvl w:val="0"/>
          <w:numId w:val="15"/>
        </w:numPr>
        <w:tabs>
          <w:tab w:val="left" w:pos="424"/>
        </w:tabs>
        <w:spacing w:after="0" w:line="264" w:lineRule="auto"/>
        <w:ind w:left="424" w:hanging="424"/>
      </w:pPr>
      <w:r w:rsidRPr="00723597">
        <w:rPr>
          <w:b/>
        </w:rPr>
        <w:t xml:space="preserve">žiaci </w:t>
      </w:r>
      <w:r w:rsidRPr="00723597">
        <w:t>-</w:t>
      </w:r>
      <w:r w:rsidRPr="00723597">
        <w:rPr>
          <w:b/>
        </w:rPr>
        <w:t xml:space="preserve"> </w:t>
      </w:r>
      <w:r w:rsidRPr="00723597">
        <w:rPr>
          <w:b/>
          <w:color w:val="009900"/>
        </w:rPr>
        <w:t>zelená fáza</w:t>
      </w:r>
      <w:r w:rsidRPr="00723597">
        <w:t>: v interiéri mimo triedy,</w:t>
      </w:r>
      <w:r w:rsidRPr="00723597">
        <w:rPr>
          <w:b/>
        </w:rPr>
        <w:t xml:space="preserve"> </w:t>
      </w:r>
      <w:r w:rsidRPr="00723597">
        <w:rPr>
          <w:b/>
          <w:color w:val="FF9966"/>
        </w:rPr>
        <w:t>oranžová fáza</w:t>
      </w:r>
      <w:r w:rsidRPr="00723597">
        <w:t>: v interiéri mimo triedy,</w:t>
      </w:r>
      <w:r w:rsidRPr="00723597">
        <w:rPr>
          <w:b/>
        </w:rPr>
        <w:t xml:space="preserve"> </w:t>
      </w:r>
      <w:r w:rsidRPr="00723597">
        <w:rPr>
          <w:b/>
          <w:color w:val="FF0000"/>
        </w:rPr>
        <w:t>červená fáza</w:t>
      </w:r>
      <w:r w:rsidRPr="00723597">
        <w:t>:</w:t>
      </w:r>
      <w:r w:rsidRPr="00723597">
        <w:rPr>
          <w:b/>
        </w:rPr>
        <w:t xml:space="preserve"> </w:t>
      </w:r>
      <w:r w:rsidRPr="00723597">
        <w:t>povinne v interiéri;</w:t>
      </w:r>
    </w:p>
    <w:p w:rsidR="0094030A" w:rsidRPr="00723597" w:rsidRDefault="0094030A" w:rsidP="0094030A">
      <w:pPr>
        <w:spacing w:line="12" w:lineRule="exact"/>
      </w:pPr>
    </w:p>
    <w:p w:rsidR="0094030A" w:rsidRPr="00723597" w:rsidRDefault="0094030A" w:rsidP="0094030A">
      <w:pPr>
        <w:numPr>
          <w:ilvl w:val="0"/>
          <w:numId w:val="15"/>
        </w:numPr>
        <w:tabs>
          <w:tab w:val="left" w:pos="424"/>
        </w:tabs>
        <w:spacing w:after="0" w:line="0" w:lineRule="atLeast"/>
        <w:ind w:left="424" w:hanging="424"/>
      </w:pPr>
      <w:r w:rsidRPr="00723597">
        <w:rPr>
          <w:b/>
        </w:rPr>
        <w:lastRenderedPageBreak/>
        <w:t xml:space="preserve">pedagogickí  zamestnanci  </w:t>
      </w:r>
      <w:r w:rsidRPr="00723597">
        <w:t>-</w:t>
      </w:r>
      <w:r w:rsidRPr="00723597">
        <w:rPr>
          <w:b/>
        </w:rPr>
        <w:t xml:space="preserve">  </w:t>
      </w:r>
      <w:r w:rsidRPr="00723597">
        <w:rPr>
          <w:b/>
          <w:color w:val="009900"/>
        </w:rPr>
        <w:t>zelená fáza</w:t>
      </w:r>
      <w:r w:rsidRPr="00723597">
        <w:t xml:space="preserve">:  odporúčanie  nosiť  rúško  (štít)  počas  </w:t>
      </w:r>
      <w:proofErr w:type="spellStart"/>
      <w:r w:rsidRPr="00723597">
        <w:t>výchovno</w:t>
      </w:r>
      <w:proofErr w:type="spellEnd"/>
      <w:r w:rsidRPr="00723597">
        <w:t xml:space="preserve">  –</w:t>
      </w:r>
    </w:p>
    <w:p w:rsidR="0094030A" w:rsidRPr="00723597" w:rsidRDefault="0094030A" w:rsidP="0094030A">
      <w:pPr>
        <w:spacing w:line="37" w:lineRule="exact"/>
      </w:pPr>
    </w:p>
    <w:p w:rsidR="0094030A" w:rsidRPr="00723597" w:rsidRDefault="0094030A" w:rsidP="0094030A">
      <w:pPr>
        <w:spacing w:line="0" w:lineRule="atLeast"/>
        <w:ind w:left="424"/>
      </w:pPr>
      <w:r w:rsidRPr="00723597">
        <w:t xml:space="preserve">vzdelávacieho  procesu,  </w:t>
      </w:r>
      <w:r w:rsidRPr="00723597">
        <w:rPr>
          <w:b/>
          <w:color w:val="FF9966"/>
        </w:rPr>
        <w:t>oranžová  fáza</w:t>
      </w:r>
      <w:r w:rsidRPr="00723597">
        <w:t xml:space="preserve">:  odporúčanie  nosiť  rúško  (štít)  počas  </w:t>
      </w:r>
      <w:proofErr w:type="spellStart"/>
      <w:r w:rsidRPr="00723597">
        <w:t>výchovno</w:t>
      </w:r>
      <w:proofErr w:type="spellEnd"/>
      <w:r w:rsidRPr="00723597">
        <w:t xml:space="preserve">  –</w:t>
      </w:r>
    </w:p>
    <w:p w:rsidR="0094030A" w:rsidRPr="00723597" w:rsidRDefault="0094030A" w:rsidP="0094030A">
      <w:pPr>
        <w:spacing w:line="37" w:lineRule="exact"/>
      </w:pPr>
    </w:p>
    <w:p w:rsidR="0094030A" w:rsidRPr="00723597" w:rsidRDefault="0094030A" w:rsidP="0094030A">
      <w:pPr>
        <w:spacing w:line="0" w:lineRule="atLeast"/>
        <w:ind w:left="424"/>
      </w:pPr>
      <w:r w:rsidRPr="00723597">
        <w:t xml:space="preserve">vzdelávacieho procesu, </w:t>
      </w:r>
      <w:r w:rsidRPr="00723597">
        <w:rPr>
          <w:b/>
          <w:color w:val="FF0000"/>
        </w:rPr>
        <w:t>červená fáza</w:t>
      </w:r>
      <w:r w:rsidRPr="00723597">
        <w:t>: povinne rúško (štít) v interiéri;</w:t>
      </w:r>
    </w:p>
    <w:p w:rsidR="0094030A" w:rsidRPr="00723597" w:rsidRDefault="0094030A" w:rsidP="0094030A">
      <w:pPr>
        <w:spacing w:line="40" w:lineRule="exact"/>
      </w:pPr>
    </w:p>
    <w:p w:rsidR="0094030A" w:rsidRPr="00723597" w:rsidRDefault="0094030A" w:rsidP="0094030A">
      <w:pPr>
        <w:numPr>
          <w:ilvl w:val="0"/>
          <w:numId w:val="15"/>
        </w:numPr>
        <w:tabs>
          <w:tab w:val="left" w:pos="424"/>
        </w:tabs>
        <w:spacing w:after="0" w:line="0" w:lineRule="atLeast"/>
        <w:ind w:left="424" w:hanging="424"/>
      </w:pPr>
      <w:r w:rsidRPr="00723597">
        <w:rPr>
          <w:b/>
        </w:rPr>
        <w:t xml:space="preserve">nepedagogickí zamestnanci </w:t>
      </w:r>
      <w:r w:rsidRPr="00723597">
        <w:t>– podľa opatrenia ÚVZ SR.</w:t>
      </w:r>
    </w:p>
    <w:p w:rsidR="0094030A" w:rsidRPr="00723597" w:rsidRDefault="0094030A" w:rsidP="0094030A">
      <w:pPr>
        <w:spacing w:line="49" w:lineRule="exact"/>
      </w:pPr>
    </w:p>
    <w:p w:rsidR="0094030A" w:rsidRPr="00723597" w:rsidRDefault="0094030A" w:rsidP="0094030A">
      <w:pPr>
        <w:numPr>
          <w:ilvl w:val="0"/>
          <w:numId w:val="16"/>
        </w:numPr>
        <w:tabs>
          <w:tab w:val="left" w:pos="356"/>
        </w:tabs>
        <w:spacing w:after="0" w:line="274" w:lineRule="auto"/>
        <w:ind w:left="424" w:hanging="424"/>
      </w:pPr>
      <w:r w:rsidRPr="00723597">
        <w:t xml:space="preserve">Ak je vstupujúcemu do budovy nameraná telesná teplota pri prvom meraní medzi 37- 37,5° C, meranie sa zopakuje po 5 minútach pokoja. Ak je pri druhom meraní nameraná telesná teplota viac ako 37-37,5° C, zopakovať ešte raz, tretie meranie po ďalších piatich minútach, ak bude stále telesná teplota viac ako 37,2° C, </w:t>
      </w:r>
      <w:r w:rsidRPr="00723597">
        <w:rPr>
          <w:b/>
        </w:rPr>
        <w:t>nebude</w:t>
      </w:r>
      <w:r w:rsidRPr="00723597">
        <w:t xml:space="preserve"> </w:t>
      </w:r>
      <w:r w:rsidRPr="00723597">
        <w:rPr>
          <w:b/>
        </w:rPr>
        <w:t>mu umožnené zúčastniť sa vyučovania</w:t>
      </w:r>
      <w:r w:rsidRPr="00723597">
        <w:t>. Ak je prítomný pri vstupe do školy zákon</w:t>
      </w:r>
      <w:r w:rsidR="00A97395">
        <w:t>ný zástupca, dieťaťu nebude umož</w:t>
      </w:r>
      <w:r w:rsidRPr="00723597">
        <w:t>nený vstup do budovy školy. Ak nie je pri meraní teploty prítomný zákonný zástupca, dieťa si nasadí rúško, bude izolované v izolačnej miestnosti a bezodkladne bude kontaktovaný zákonný zástupca, ktorý si dieťa bezodkladne vyzdvihne.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0"/>
          <w:numId w:val="16"/>
        </w:numPr>
        <w:tabs>
          <w:tab w:val="left" w:pos="424"/>
        </w:tabs>
        <w:spacing w:after="0" w:line="270" w:lineRule="auto"/>
        <w:ind w:left="424" w:hanging="424"/>
        <w:jc w:val="both"/>
      </w:pPr>
      <w:r w:rsidRPr="00723597">
        <w:t xml:space="preserve">Škola pre </w:t>
      </w:r>
      <w:r w:rsidRPr="00723597">
        <w:rPr>
          <w:b/>
        </w:rPr>
        <w:t>účely izolácie žiaka</w:t>
      </w:r>
      <w:r w:rsidRPr="00723597">
        <w:t>, u ktorého sa vyskytnú príznaky ochorenia COVID-19, prípadne iného prenosného ochorenia počas vyučovania, má vyčlenený priestor – zdravotnícku miestnosť. N</w:t>
      </w:r>
      <w:r w:rsidR="00A97395">
        <w:t>ásledne po opustení miestnosti ž</w:t>
      </w:r>
      <w:r w:rsidRPr="00723597">
        <w:t>iakom bude dôkladne vydezinfikovaná.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0"/>
          <w:numId w:val="16"/>
        </w:numPr>
        <w:tabs>
          <w:tab w:val="left" w:pos="424"/>
        </w:tabs>
        <w:spacing w:after="0" w:line="273" w:lineRule="auto"/>
        <w:ind w:left="424" w:hanging="424"/>
        <w:jc w:val="both"/>
      </w:pPr>
      <w:r w:rsidRPr="00723597">
        <w:t xml:space="preserve">Rodič doma postupuje štandardne. Ak dieťa počas dňa v domácom prostredí </w:t>
      </w:r>
      <w:r w:rsidRPr="00723597">
        <w:rPr>
          <w:b/>
        </w:rPr>
        <w:t>nevykazuje</w:t>
      </w:r>
      <w:r w:rsidRPr="00723597">
        <w:t xml:space="preserve"> </w:t>
      </w:r>
      <w:r w:rsidRPr="00723597">
        <w:rPr>
          <w:b/>
        </w:rPr>
        <w:t>iné</w:t>
      </w:r>
      <w:r w:rsidRPr="00723597">
        <w:t xml:space="preserve"> </w:t>
      </w:r>
      <w:r w:rsidRPr="00723597">
        <w:rPr>
          <w:b/>
        </w:rPr>
        <w:t xml:space="preserve">známky ochorenia </w:t>
      </w:r>
      <w:r w:rsidRPr="00723597">
        <w:t>(nielen príznaky Covid-19, ale ani iné príznaky), telesná teplota</w:t>
      </w:r>
      <w:r w:rsidRPr="00723597">
        <w:rPr>
          <w:b/>
        </w:rPr>
        <w:t xml:space="preserve"> </w:t>
      </w:r>
      <w:r w:rsidRPr="00723597">
        <w:t>klesla, nie je</w:t>
      </w:r>
      <w:r w:rsidRPr="00723597">
        <w:rPr>
          <w:b/>
        </w:rPr>
        <w:t xml:space="preserve"> </w:t>
      </w:r>
      <w:r w:rsidRPr="00723597">
        <w:t>potr</w:t>
      </w:r>
      <w:r w:rsidR="00A97395">
        <w:t>ebná ďalšia izolácia a dieťa môž</w:t>
      </w:r>
      <w:r w:rsidRPr="00723597">
        <w:t>e ísť na druhý deň opäť do školy, kde sa štandardne ráno opäť vykoná meranie telesnej teploty pri vstupe do budovy školy. V takomto prípade nie je potrebné vyšetrenie u všeobecného lekára pre deti a dorast.</w:t>
      </w:r>
    </w:p>
    <w:p w:rsidR="0094030A" w:rsidRPr="00723597" w:rsidRDefault="0094030A" w:rsidP="0094030A">
      <w:pPr>
        <w:spacing w:line="15" w:lineRule="exact"/>
      </w:pPr>
    </w:p>
    <w:p w:rsidR="0094030A" w:rsidRPr="00723597" w:rsidRDefault="0094030A" w:rsidP="0094030A">
      <w:pPr>
        <w:numPr>
          <w:ilvl w:val="0"/>
          <w:numId w:val="16"/>
        </w:numPr>
        <w:tabs>
          <w:tab w:val="left" w:pos="368"/>
        </w:tabs>
        <w:spacing w:after="0" w:line="274" w:lineRule="auto"/>
        <w:ind w:left="424" w:hanging="424"/>
        <w:jc w:val="both"/>
      </w:pPr>
      <w:r w:rsidRPr="00723597">
        <w:t xml:space="preserve">Ak dieťa počas dňa </w:t>
      </w:r>
      <w:r w:rsidRPr="00723597">
        <w:rPr>
          <w:b/>
        </w:rPr>
        <w:t>vykazuje v domácom prostredí</w:t>
      </w:r>
      <w:r w:rsidRPr="00723597">
        <w:t xml:space="preserve"> akékoľvek príznaky ochorenia, zákonný zástupca zabezpečuje starostlivosť o dieťa obvyklým spôsobom. Ak i</w:t>
      </w:r>
      <w:r w:rsidR="00A97395">
        <w:t>de o ľahké príznaky, ktoré dokáž</w:t>
      </w:r>
      <w:r w:rsidRPr="00723597">
        <w:t xml:space="preserve">e zvládnuť bez pomoci lekára, nechá dieťa doma do ústupu príznakov. Ak neprítomnosť dieťaťa v škole trvá 3 dni a menej, po upravení zdravotného stavu prichádza dieťa do školy a pri nástupe </w:t>
      </w:r>
      <w:r w:rsidRPr="00A97395">
        <w:t xml:space="preserve">predkladá Prehlásenie o </w:t>
      </w:r>
      <w:proofErr w:type="spellStart"/>
      <w:r w:rsidRPr="00A97395">
        <w:t>bezinfekčnosti</w:t>
      </w:r>
      <w:proofErr w:type="spellEnd"/>
      <w:r w:rsidRPr="00723597">
        <w:t xml:space="preserve"> </w:t>
      </w:r>
      <w:r w:rsidR="00A97395">
        <w:t xml:space="preserve"> </w:t>
      </w:r>
      <w:r w:rsidRPr="00723597">
        <w:t>podpísané</w:t>
      </w:r>
      <w:r w:rsidR="00A97395">
        <w:t xml:space="preserve"> rodičom. (Vzhľadom na ľahké ťaž</w:t>
      </w:r>
      <w:r w:rsidRPr="00723597">
        <w:t xml:space="preserve">kosti lekára nepotreboval, nie je </w:t>
      </w:r>
      <w:r w:rsidRPr="00A97395">
        <w:t>potrebné Potvrdenie o chorobe</w:t>
      </w:r>
      <w:r w:rsidRPr="00723597">
        <w:t xml:space="preserve"> podpísané lekárom.)</w:t>
      </w:r>
    </w:p>
    <w:p w:rsidR="00D71EB7" w:rsidRPr="00723597" w:rsidRDefault="00D71EB7" w:rsidP="00CE15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030A" w:rsidRPr="00723597" w:rsidRDefault="0094030A" w:rsidP="0094030A">
      <w:pPr>
        <w:numPr>
          <w:ilvl w:val="0"/>
          <w:numId w:val="17"/>
        </w:numPr>
        <w:tabs>
          <w:tab w:val="left" w:pos="390"/>
        </w:tabs>
        <w:spacing w:after="0" w:line="271" w:lineRule="auto"/>
        <w:ind w:left="424" w:hanging="424"/>
        <w:jc w:val="both"/>
      </w:pPr>
      <w:r w:rsidRPr="00723597">
        <w:t>Ak j</w:t>
      </w:r>
      <w:r w:rsidR="00A97395">
        <w:t>e zdravotný stav dieťaťa taký, ž</w:t>
      </w:r>
      <w:r w:rsidRPr="00723597">
        <w:t>e je potrebná rada, prípadne vyšetrenie dieťaťa, rodič kontaktuje lekára všeobecnej starostlivosti o deti telefonicky, mailom, alebo iným dištančným spôsobom a ďalej postupuje podľa jeho pokynov.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0"/>
          <w:numId w:val="17"/>
        </w:numPr>
        <w:tabs>
          <w:tab w:val="left" w:pos="424"/>
        </w:tabs>
        <w:spacing w:after="0" w:line="272" w:lineRule="auto"/>
        <w:ind w:left="424" w:hanging="424"/>
        <w:jc w:val="both"/>
      </w:pPr>
      <w:r w:rsidRPr="00723597">
        <w:t xml:space="preserve">Ak dieťa nepríde do školy 3 po sebe nasledujúce dni, príde štvrtý deň, rodič predkladá pri nástupe len </w:t>
      </w:r>
      <w:r w:rsidRPr="00A97395">
        <w:t xml:space="preserve">Prehlásenie o </w:t>
      </w:r>
      <w:proofErr w:type="spellStart"/>
      <w:r w:rsidRPr="00A97395">
        <w:t>bezinfekčnosti</w:t>
      </w:r>
      <w:proofErr w:type="spellEnd"/>
      <w:r w:rsidRPr="00A97395">
        <w:t xml:space="preserve"> </w:t>
      </w:r>
      <w:r w:rsidRPr="00723597">
        <w:t xml:space="preserve">podpísané rodičom a </w:t>
      </w:r>
      <w:r w:rsidRPr="00723597">
        <w:rPr>
          <w:b/>
        </w:rPr>
        <w:t>písomné ospravedlnenie neprítomnosti</w:t>
      </w:r>
      <w:r w:rsidRPr="00723597">
        <w:t xml:space="preserve"> od rodiča. Pri minimálnych príz</w:t>
      </w:r>
      <w:r w:rsidR="00A97395">
        <w:t>nakoch počas troch dní nie je vž</w:t>
      </w:r>
      <w:r w:rsidRPr="00723597">
        <w:t>dy potrebná návšteva lekára, mierne príznaky ustúpia spontánne a nie je potrebný zásah lekára.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0"/>
          <w:numId w:val="17"/>
        </w:numPr>
        <w:tabs>
          <w:tab w:val="left" w:pos="424"/>
        </w:tabs>
        <w:spacing w:after="0" w:line="270" w:lineRule="auto"/>
        <w:ind w:left="424" w:hanging="424"/>
        <w:jc w:val="both"/>
      </w:pPr>
      <w:r w:rsidRPr="00723597">
        <w:t xml:space="preserve">Ak dieťa nepríde do školy z dôvodu ochorenia trvajúceho viac ako </w:t>
      </w:r>
      <w:r w:rsidRPr="00723597">
        <w:rPr>
          <w:b/>
        </w:rPr>
        <w:t>tri po sebe</w:t>
      </w:r>
      <w:r w:rsidRPr="00723597">
        <w:t xml:space="preserve"> </w:t>
      </w:r>
      <w:r w:rsidRPr="00723597">
        <w:rPr>
          <w:b/>
        </w:rPr>
        <w:t>nasledujúce dni</w:t>
      </w:r>
      <w:r w:rsidR="00A97395">
        <w:t xml:space="preserve"> a ochorenie vyž</w:t>
      </w:r>
      <w:r w:rsidRPr="00723597">
        <w:t xml:space="preserve">adovalo návštevu lekára, rodič pri opätovnom </w:t>
      </w:r>
      <w:r w:rsidR="00A97395">
        <w:t>nástupe dieťaťa do školy predlož</w:t>
      </w:r>
      <w:r w:rsidRPr="00723597">
        <w:t xml:space="preserve">í </w:t>
      </w:r>
      <w:r w:rsidRPr="00A97395">
        <w:t>Potvrdenie o chorobe</w:t>
      </w:r>
      <w:r w:rsidRPr="00723597">
        <w:t>, vystavené príslušným lekárom.</w:t>
      </w:r>
    </w:p>
    <w:p w:rsidR="0094030A" w:rsidRPr="00723597" w:rsidRDefault="0094030A" w:rsidP="0094030A">
      <w:pPr>
        <w:spacing w:line="8" w:lineRule="exact"/>
      </w:pPr>
    </w:p>
    <w:p w:rsidR="0094030A" w:rsidRPr="00A97395" w:rsidRDefault="0094030A" w:rsidP="0094030A">
      <w:pPr>
        <w:numPr>
          <w:ilvl w:val="0"/>
          <w:numId w:val="17"/>
        </w:numPr>
        <w:tabs>
          <w:tab w:val="left" w:pos="424"/>
        </w:tabs>
        <w:spacing w:after="0" w:line="0" w:lineRule="atLeast"/>
        <w:ind w:left="424" w:hanging="424"/>
      </w:pPr>
      <w:r w:rsidRPr="00723597">
        <w:lastRenderedPageBreak/>
        <w:t xml:space="preserve">Pri nutnosti vyšetrenia dieťaťa lekárom je potrebné rešpektovať </w:t>
      </w:r>
      <w:r w:rsidRPr="00A97395">
        <w:t>Metodické usmernenie pre prácu</w:t>
      </w:r>
    </w:p>
    <w:p w:rsidR="0094030A" w:rsidRPr="00A97395" w:rsidRDefault="0094030A" w:rsidP="0094030A">
      <w:pPr>
        <w:spacing w:line="49" w:lineRule="exact"/>
      </w:pPr>
    </w:p>
    <w:p w:rsidR="0094030A" w:rsidRPr="00723597" w:rsidRDefault="0094030A" w:rsidP="0094030A">
      <w:pPr>
        <w:spacing w:line="272" w:lineRule="auto"/>
        <w:ind w:left="424"/>
        <w:jc w:val="both"/>
      </w:pPr>
      <w:r w:rsidRPr="00A97395">
        <w:t xml:space="preserve">v ambulancii všeobecného lekára pre deti a dorast </w:t>
      </w:r>
      <w:r w:rsidRPr="00723597">
        <w:t>MZ SR. Podľa tohto usmernenia sa</w:t>
      </w:r>
      <w:r w:rsidRPr="00723597">
        <w:rPr>
          <w:i/>
        </w:rPr>
        <w:t xml:space="preserve"> </w:t>
      </w:r>
      <w:r w:rsidRPr="00723597">
        <w:t>v ambulancii vyšetrujú deti po telefonickom/mailovom dohovore s lekárom, ak t</w:t>
      </w:r>
      <w:r w:rsidR="00A97395">
        <w:t>o vyž</w:t>
      </w:r>
      <w:r w:rsidRPr="00723597">
        <w:t>aduje ich zdravotný stav (nie dieťa, ktorému bola pri vstupe do školy nameraná telesná teplota vyššia ako 37,2° C).</w:t>
      </w:r>
    </w:p>
    <w:p w:rsidR="0094030A" w:rsidRPr="00723597" w:rsidRDefault="0094030A" w:rsidP="0094030A">
      <w:pPr>
        <w:spacing w:line="18" w:lineRule="exact"/>
      </w:pPr>
    </w:p>
    <w:p w:rsidR="0094030A" w:rsidRPr="00723597" w:rsidRDefault="0094030A" w:rsidP="0094030A">
      <w:pPr>
        <w:numPr>
          <w:ilvl w:val="0"/>
          <w:numId w:val="18"/>
        </w:numPr>
        <w:tabs>
          <w:tab w:val="left" w:pos="424"/>
        </w:tabs>
        <w:spacing w:after="0" w:line="264" w:lineRule="auto"/>
        <w:ind w:left="424" w:hanging="424"/>
      </w:pPr>
      <w:r w:rsidRPr="00723597">
        <w:t xml:space="preserve">Ak dieťa </w:t>
      </w:r>
      <w:r w:rsidRPr="00723597">
        <w:rPr>
          <w:b/>
        </w:rPr>
        <w:t>nespĺňa kritériá ranného zdravotného filtra</w:t>
      </w:r>
      <w:r w:rsidRPr="00723597">
        <w:t xml:space="preserve"> resp. bude počas dňa izolované, opatre</w:t>
      </w:r>
      <w:r w:rsidR="00A97395">
        <w:t>nia sa nevzťahujú na súrodenca ž</w:t>
      </w:r>
      <w:r w:rsidRPr="00723597">
        <w:t>ijúceho s ním v spoločnej domácnosti.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A97395" w:rsidP="0094030A">
      <w:pPr>
        <w:numPr>
          <w:ilvl w:val="0"/>
          <w:numId w:val="18"/>
        </w:numPr>
        <w:tabs>
          <w:tab w:val="left" w:pos="351"/>
        </w:tabs>
        <w:spacing w:after="0" w:line="264" w:lineRule="auto"/>
        <w:ind w:left="4" w:hanging="4"/>
      </w:pPr>
      <w:r>
        <w:t>V prípade, ž</w:t>
      </w:r>
      <w:r w:rsidR="0094030A" w:rsidRPr="00723597">
        <w:t xml:space="preserve">e u dieťaťa alebo zamestnanca je podozrenie alebo potvrdené ochorenie na COVID-19, postupuje sa podľa usmernenia dokumentu MŠVVaŠ SR, časť </w:t>
      </w:r>
      <w:r w:rsidR="0094030A" w:rsidRPr="00723597">
        <w:rPr>
          <w:b/>
        </w:rPr>
        <w:t>Oranžová a Červená fáza</w:t>
      </w:r>
      <w:r w:rsidR="0094030A" w:rsidRPr="00723597">
        <w:t>.</w:t>
      </w:r>
    </w:p>
    <w:p w:rsidR="0094030A" w:rsidRPr="00723597" w:rsidRDefault="0094030A" w:rsidP="0094030A">
      <w:pPr>
        <w:spacing w:line="200" w:lineRule="exact"/>
      </w:pPr>
    </w:p>
    <w:p w:rsidR="0094030A" w:rsidRPr="00723597" w:rsidRDefault="0094030A" w:rsidP="0094030A">
      <w:pPr>
        <w:spacing w:line="266" w:lineRule="exact"/>
      </w:pPr>
    </w:p>
    <w:p w:rsidR="0094030A" w:rsidRPr="00723597" w:rsidRDefault="0094030A" w:rsidP="0094030A">
      <w:pPr>
        <w:spacing w:line="0" w:lineRule="atLeast"/>
        <w:ind w:left="4"/>
        <w:rPr>
          <w:color w:val="3333FF"/>
        </w:rPr>
      </w:pPr>
      <w:r w:rsidRPr="00723597">
        <w:rPr>
          <w:color w:val="3333FF"/>
        </w:rPr>
        <w:t>VÝCHOVNO – VZDELÁVACÍ PROCES</w:t>
      </w:r>
    </w:p>
    <w:p w:rsidR="0094030A" w:rsidRPr="00723597" w:rsidRDefault="0094030A" w:rsidP="0094030A">
      <w:pPr>
        <w:spacing w:line="1" w:lineRule="exact"/>
      </w:pPr>
    </w:p>
    <w:p w:rsidR="0094030A" w:rsidRPr="00723597" w:rsidRDefault="0094030A" w:rsidP="0094030A">
      <w:pPr>
        <w:numPr>
          <w:ilvl w:val="0"/>
          <w:numId w:val="19"/>
        </w:numPr>
        <w:tabs>
          <w:tab w:val="left" w:pos="284"/>
        </w:tabs>
        <w:spacing w:after="0" w:line="0" w:lineRule="atLeast"/>
        <w:ind w:left="284" w:hanging="284"/>
      </w:pPr>
      <w:r w:rsidRPr="00723597">
        <w:t xml:space="preserve">V čase do 14.09.2020 sa </w:t>
      </w:r>
      <w:r w:rsidRPr="00723597">
        <w:rPr>
          <w:b/>
        </w:rPr>
        <w:t>nebudú vo vyučovaní spájať skupiny žiakov</w:t>
      </w:r>
      <w:r w:rsidRPr="00723597">
        <w:t xml:space="preserve"> z rôznych tried.</w:t>
      </w:r>
    </w:p>
    <w:p w:rsidR="0094030A" w:rsidRPr="00723597" w:rsidRDefault="0094030A" w:rsidP="0094030A">
      <w:pPr>
        <w:spacing w:line="48" w:lineRule="exact"/>
      </w:pPr>
    </w:p>
    <w:p w:rsidR="0094030A" w:rsidRPr="00723597" w:rsidRDefault="0094030A" w:rsidP="0094030A">
      <w:pPr>
        <w:numPr>
          <w:ilvl w:val="0"/>
          <w:numId w:val="19"/>
        </w:numPr>
        <w:tabs>
          <w:tab w:val="left" w:pos="284"/>
        </w:tabs>
        <w:spacing w:after="0" w:line="270" w:lineRule="auto"/>
        <w:ind w:left="284" w:hanging="284"/>
        <w:jc w:val="both"/>
      </w:pPr>
      <w:r w:rsidRPr="00723597">
        <w:t xml:space="preserve">Pedagogickí zamestnanci v súlade s aktuálnymi </w:t>
      </w:r>
      <w:proofErr w:type="spellStart"/>
      <w:r w:rsidRPr="00723597">
        <w:t>hygienicko</w:t>
      </w:r>
      <w:proofErr w:type="spellEnd"/>
      <w:r w:rsidRPr="00723597">
        <w:t xml:space="preserve"> – epidemiologickými </w:t>
      </w:r>
      <w:r w:rsidR="00A97395">
        <w:t>nariadeniami a podľa svojho uváženia a mož</w:t>
      </w:r>
      <w:r w:rsidRPr="00723597">
        <w:t xml:space="preserve">ností zabezpečia </w:t>
      </w:r>
      <w:r w:rsidRPr="00723597">
        <w:rPr>
          <w:b/>
        </w:rPr>
        <w:t>rozstupy</w:t>
      </w:r>
      <w:r w:rsidR="00A97395">
        <w:t xml:space="preserve"> medzi žiakmi a ž</w:t>
      </w:r>
      <w:r w:rsidRPr="00723597">
        <w:t xml:space="preserve">iakmi a pedagógmi pri </w:t>
      </w:r>
      <w:proofErr w:type="spellStart"/>
      <w:r w:rsidRPr="00723597">
        <w:t>výchovno</w:t>
      </w:r>
      <w:proofErr w:type="spellEnd"/>
      <w:r w:rsidRPr="00723597">
        <w:t xml:space="preserve"> – vzdelávacom procese.</w:t>
      </w:r>
    </w:p>
    <w:p w:rsidR="0094030A" w:rsidRPr="00723597" w:rsidRDefault="0094030A" w:rsidP="0094030A">
      <w:pPr>
        <w:spacing w:line="20" w:lineRule="exact"/>
      </w:pPr>
    </w:p>
    <w:p w:rsidR="0094030A" w:rsidRPr="00723597" w:rsidRDefault="0094030A" w:rsidP="0094030A">
      <w:pPr>
        <w:numPr>
          <w:ilvl w:val="0"/>
          <w:numId w:val="19"/>
        </w:numPr>
        <w:tabs>
          <w:tab w:val="left" w:pos="223"/>
        </w:tabs>
        <w:spacing w:after="0" w:line="270" w:lineRule="auto"/>
        <w:ind w:left="284" w:hanging="284"/>
        <w:jc w:val="both"/>
      </w:pPr>
      <w:r w:rsidRPr="00723597">
        <w:t>Pedagogickí zamestnanci budú vhodné aktivi</w:t>
      </w:r>
      <w:r w:rsidR="00A97395">
        <w:t>ty organizovať tak, aby bolo mož</w:t>
      </w:r>
      <w:r w:rsidRPr="00723597">
        <w:t xml:space="preserve">né časť dňa </w:t>
      </w:r>
      <w:r w:rsidRPr="00723597">
        <w:rPr>
          <w:b/>
        </w:rPr>
        <w:t>bezpečne</w:t>
      </w:r>
      <w:r w:rsidRPr="00723597">
        <w:t xml:space="preserve"> </w:t>
      </w:r>
      <w:r w:rsidRPr="00723597">
        <w:rPr>
          <w:b/>
        </w:rPr>
        <w:t>tráviť vonku (</w:t>
      </w:r>
      <w:proofErr w:type="spellStart"/>
      <w:r w:rsidRPr="00723597">
        <w:rPr>
          <w:b/>
        </w:rPr>
        <w:t>outdoorové</w:t>
      </w:r>
      <w:proofErr w:type="spellEnd"/>
      <w:r w:rsidRPr="00723597">
        <w:rPr>
          <w:b/>
        </w:rPr>
        <w:t xml:space="preserve"> vyučovanie)</w:t>
      </w:r>
      <w:r w:rsidRPr="00723597">
        <w:t>-</w:t>
      </w:r>
      <w:r w:rsidRPr="00723597">
        <w:rPr>
          <w:b/>
        </w:rPr>
        <w:t xml:space="preserve"> </w:t>
      </w:r>
      <w:r w:rsidRPr="00723597">
        <w:t>v areáli školy alebo mimo neho (podľa klimatických</w:t>
      </w:r>
      <w:r w:rsidRPr="00723597">
        <w:rPr>
          <w:b/>
        </w:rPr>
        <w:t xml:space="preserve"> </w:t>
      </w:r>
      <w:r w:rsidRPr="00723597">
        <w:t>podmienok).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0"/>
          <w:numId w:val="19"/>
        </w:numPr>
        <w:tabs>
          <w:tab w:val="left" w:pos="284"/>
        </w:tabs>
        <w:spacing w:after="0" w:line="271" w:lineRule="auto"/>
        <w:ind w:left="284" w:right="20" w:hanging="284"/>
        <w:jc w:val="both"/>
      </w:pPr>
      <w:r w:rsidRPr="00723597">
        <w:t>Podľa prevádzko</w:t>
      </w:r>
      <w:r w:rsidR="00A97395">
        <w:t>vých mož</w:t>
      </w:r>
      <w:r w:rsidRPr="00723597">
        <w:t xml:space="preserve">ností bude vyučovanie prebiehať v ucelených kolektívoch v kmeňových triedach a pri výučbe sa </w:t>
      </w:r>
      <w:r w:rsidRPr="00723597">
        <w:rPr>
          <w:b/>
        </w:rPr>
        <w:t>nebudú využívať odborné učebne</w:t>
      </w:r>
      <w:r w:rsidR="00A97395">
        <w:t>. V miestnosti, v ktorej sa zdrž</w:t>
      </w:r>
      <w:r w:rsidRPr="00723597">
        <w:t xml:space="preserve">uje kolektív detí, je zabezpečené </w:t>
      </w:r>
      <w:r w:rsidRPr="00723597">
        <w:rPr>
          <w:b/>
        </w:rPr>
        <w:t>časté a intenzívne vetranie</w:t>
      </w:r>
      <w:r w:rsidRPr="00723597">
        <w:t>.</w:t>
      </w:r>
    </w:p>
    <w:p w:rsidR="0094030A" w:rsidRPr="00723597" w:rsidRDefault="0094030A" w:rsidP="0094030A">
      <w:pPr>
        <w:spacing w:line="16" w:lineRule="exact"/>
      </w:pPr>
    </w:p>
    <w:p w:rsidR="0094030A" w:rsidRPr="00723597" w:rsidRDefault="00A97395" w:rsidP="0094030A">
      <w:pPr>
        <w:numPr>
          <w:ilvl w:val="0"/>
          <w:numId w:val="19"/>
        </w:numPr>
        <w:tabs>
          <w:tab w:val="left" w:pos="284"/>
        </w:tabs>
        <w:spacing w:after="0" w:line="264" w:lineRule="auto"/>
        <w:ind w:left="284" w:hanging="284"/>
      </w:pPr>
      <w:r>
        <w:t>Počas prestávok sa budú ž</w:t>
      </w:r>
      <w:r w:rsidR="0094030A" w:rsidRPr="00723597">
        <w:t>iaci</w:t>
      </w:r>
      <w:r>
        <w:t xml:space="preserve"> zdrž</w:t>
      </w:r>
      <w:r w:rsidR="0094030A" w:rsidRPr="00723597">
        <w:t>iavať v triede s cieľom eliminovať prechádzanie sa po chodbách alebo v exteriéri, zabezpečí sa priame vetranie.</w:t>
      </w:r>
    </w:p>
    <w:p w:rsidR="0094030A" w:rsidRPr="00723597" w:rsidRDefault="0094030A" w:rsidP="0094030A">
      <w:pPr>
        <w:spacing w:line="12" w:lineRule="exact"/>
      </w:pPr>
    </w:p>
    <w:p w:rsidR="0094030A" w:rsidRPr="00723597" w:rsidRDefault="0094030A" w:rsidP="0094030A">
      <w:pPr>
        <w:numPr>
          <w:ilvl w:val="0"/>
          <w:numId w:val="19"/>
        </w:numPr>
        <w:tabs>
          <w:tab w:val="left" w:pos="284"/>
        </w:tabs>
        <w:spacing w:after="0" w:line="0" w:lineRule="atLeast"/>
        <w:ind w:left="284" w:hanging="284"/>
      </w:pPr>
      <w:r w:rsidRPr="00723597">
        <w:t>Telesná výchova sa realizuje jedine v exteriéri. Telocvičňa a ostatné vnútorné priestory na šport sa</w:t>
      </w:r>
    </w:p>
    <w:p w:rsidR="0094030A" w:rsidRPr="00723597" w:rsidRDefault="0094030A" w:rsidP="0094030A">
      <w:pPr>
        <w:spacing w:line="40" w:lineRule="exact"/>
      </w:pPr>
    </w:p>
    <w:p w:rsidR="0094030A" w:rsidRPr="00723597" w:rsidRDefault="00A97395" w:rsidP="0094030A">
      <w:pPr>
        <w:spacing w:line="0" w:lineRule="atLeast"/>
        <w:ind w:left="284"/>
      </w:pPr>
      <w:r>
        <w:t>do 20.septembra 2020 nevyuž</w:t>
      </w:r>
      <w:r w:rsidR="0094030A" w:rsidRPr="00723597">
        <w:t>ívajú.</w:t>
      </w:r>
    </w:p>
    <w:p w:rsidR="0094030A" w:rsidRPr="00723597" w:rsidRDefault="0094030A" w:rsidP="0094030A">
      <w:pPr>
        <w:spacing w:line="50" w:lineRule="exact"/>
      </w:pPr>
    </w:p>
    <w:p w:rsidR="0094030A" w:rsidRPr="00723597" w:rsidRDefault="0094030A" w:rsidP="0094030A">
      <w:pPr>
        <w:numPr>
          <w:ilvl w:val="0"/>
          <w:numId w:val="20"/>
        </w:numPr>
        <w:tabs>
          <w:tab w:val="left" w:pos="288"/>
        </w:tabs>
        <w:spacing w:after="0" w:line="264" w:lineRule="auto"/>
        <w:ind w:left="284" w:hanging="284"/>
      </w:pPr>
      <w:r w:rsidRPr="00723597">
        <w:t xml:space="preserve">Záujmová činnosť/záujmové vzdelávanie sa bude realizovať podľa </w:t>
      </w:r>
      <w:r w:rsidRPr="00A97395">
        <w:t>Usmernenia MŠVVaŠ ku realizácii záujmovej činnosti.</w:t>
      </w:r>
      <w:r w:rsidRPr="00723597">
        <w:t xml:space="preserve"> Škola vydá vzdelávacie poukazy obvyklým spôsobom.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0"/>
          <w:numId w:val="20"/>
        </w:numPr>
        <w:tabs>
          <w:tab w:val="left" w:pos="284"/>
        </w:tabs>
        <w:spacing w:after="0" w:line="272" w:lineRule="auto"/>
        <w:ind w:left="284" w:hanging="284"/>
        <w:jc w:val="both"/>
      </w:pPr>
      <w:r w:rsidRPr="00723597">
        <w:rPr>
          <w:b/>
        </w:rPr>
        <w:t>Miesto vstupu do školy</w:t>
      </w:r>
      <w:r w:rsidRPr="00723597">
        <w:t>. Pre plynulosť a bezpečnosť príchodu detí bude škola v</w:t>
      </w:r>
      <w:r w:rsidRPr="00723597">
        <w:rPr>
          <w:b/>
        </w:rPr>
        <w:t xml:space="preserve"> </w:t>
      </w:r>
      <w:r w:rsidRPr="00723597">
        <w:t>septembri</w:t>
      </w:r>
      <w:r w:rsidRPr="00723597">
        <w:rPr>
          <w:b/>
        </w:rPr>
        <w:t xml:space="preserve"> </w:t>
      </w:r>
      <w:r w:rsidRPr="00723597">
        <w:t>vyu</w:t>
      </w:r>
      <w:r w:rsidR="00A97395">
        <w:t>žívať tri</w:t>
      </w:r>
      <w:r w:rsidRPr="00723597">
        <w:t xml:space="preserve"> vchody určené pre príchod a odchod do školy – </w:t>
      </w:r>
      <w:r w:rsidRPr="00723597">
        <w:rPr>
          <w:b/>
        </w:rPr>
        <w:t>hlavný vchod</w:t>
      </w:r>
      <w:r w:rsidR="00A97395">
        <w:t xml:space="preserve">  </w:t>
      </w:r>
      <w:r w:rsidR="00A97395" w:rsidRPr="00A97395">
        <w:rPr>
          <w:b/>
        </w:rPr>
        <w:t>I.</w:t>
      </w:r>
      <w:r w:rsidR="00A97395">
        <w:rPr>
          <w:b/>
        </w:rPr>
        <w:t xml:space="preserve"> </w:t>
      </w:r>
      <w:r w:rsidR="00A97395" w:rsidRPr="00A97395">
        <w:rPr>
          <w:b/>
        </w:rPr>
        <w:t>a II.</w:t>
      </w:r>
      <w:r w:rsidRPr="00723597">
        <w:t xml:space="preserve"> </w:t>
      </w:r>
      <w:r w:rsidR="00A97395" w:rsidRPr="00A97395">
        <w:rPr>
          <w:b/>
        </w:rPr>
        <w:t xml:space="preserve">a tretí </w:t>
      </w:r>
      <w:r w:rsidRPr="00A97395">
        <w:rPr>
          <w:b/>
        </w:rPr>
        <w:t>zo školského dvora.</w:t>
      </w:r>
      <w:r w:rsidRPr="00723597">
        <w:t xml:space="preserve"> Pred oboma vstupmi do školy sú značky odstupov a piktogramy upozorňujúce na ranný filter.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spacing w:line="264" w:lineRule="auto"/>
        <w:ind w:left="284"/>
        <w:jc w:val="both"/>
      </w:pPr>
      <w:r w:rsidRPr="00723597">
        <w:t xml:space="preserve">V čase </w:t>
      </w:r>
      <w:r w:rsidRPr="00723597">
        <w:rPr>
          <w:b/>
        </w:rPr>
        <w:t xml:space="preserve">od 7,00 do 7,30 hod budú </w:t>
      </w:r>
      <w:r w:rsidR="00A97395">
        <w:rPr>
          <w:b/>
        </w:rPr>
        <w:t xml:space="preserve">všetky </w:t>
      </w:r>
      <w:r w:rsidRPr="00723597">
        <w:rPr>
          <w:b/>
        </w:rPr>
        <w:t xml:space="preserve"> vchody do hlavnej budovy školy pripravené pre žiakov</w:t>
      </w:r>
      <w:r w:rsidRPr="00723597">
        <w:t xml:space="preserve"> </w:t>
      </w:r>
      <w:r w:rsidRPr="00723597">
        <w:rPr>
          <w:b/>
        </w:rPr>
        <w:t xml:space="preserve">1. stupňa ZŠ. </w:t>
      </w:r>
      <w:r w:rsidRPr="00723597">
        <w:t>V</w:t>
      </w:r>
      <w:r w:rsidRPr="00723597">
        <w:rPr>
          <w:b/>
        </w:rPr>
        <w:t xml:space="preserve"> </w:t>
      </w:r>
      <w:r w:rsidRPr="00723597">
        <w:t>čase</w:t>
      </w:r>
      <w:r w:rsidRPr="00723597">
        <w:rPr>
          <w:b/>
        </w:rPr>
        <w:t xml:space="preserve"> od 7,30 hod do 7,50 hod </w:t>
      </w:r>
      <w:r w:rsidR="00A97395">
        <w:t>bude vstup pripravený pre ž</w:t>
      </w:r>
      <w:r w:rsidRPr="00723597">
        <w:t>iakov 5.</w:t>
      </w:r>
      <w:r w:rsidRPr="00723597">
        <w:rPr>
          <w:b/>
        </w:rPr>
        <w:t xml:space="preserve"> </w:t>
      </w:r>
      <w:r w:rsidRPr="00723597">
        <w:t>-9. ročníka ZŠ.</w:t>
      </w:r>
    </w:p>
    <w:p w:rsidR="0094030A" w:rsidRPr="00723597" w:rsidRDefault="0094030A" w:rsidP="0094030A">
      <w:pPr>
        <w:spacing w:line="200" w:lineRule="exact"/>
      </w:pPr>
    </w:p>
    <w:p w:rsidR="0094030A" w:rsidRPr="00723597" w:rsidRDefault="0094030A" w:rsidP="0094030A">
      <w:pPr>
        <w:spacing w:line="305" w:lineRule="exact"/>
      </w:pPr>
    </w:p>
    <w:p w:rsidR="00723597" w:rsidRPr="00723597" w:rsidRDefault="00723597" w:rsidP="0094030A">
      <w:pPr>
        <w:spacing w:line="305" w:lineRule="exact"/>
      </w:pPr>
    </w:p>
    <w:p w:rsidR="0094030A" w:rsidRPr="00723597" w:rsidRDefault="0094030A" w:rsidP="0094030A">
      <w:pPr>
        <w:spacing w:line="0" w:lineRule="atLeast"/>
        <w:ind w:left="4"/>
        <w:rPr>
          <w:color w:val="3333FF"/>
        </w:rPr>
      </w:pPr>
      <w:r w:rsidRPr="00723597">
        <w:rPr>
          <w:color w:val="3333FF"/>
        </w:rPr>
        <w:t>ŠKOLSKÝ KLUB DETÍ</w:t>
      </w:r>
    </w:p>
    <w:p w:rsidR="0094030A" w:rsidRPr="002F0C16" w:rsidRDefault="0094030A" w:rsidP="0094030A">
      <w:pPr>
        <w:spacing w:line="13" w:lineRule="exact"/>
      </w:pPr>
    </w:p>
    <w:p w:rsidR="002F0C16" w:rsidRPr="002F0C16" w:rsidRDefault="002F0C16" w:rsidP="002F0C16">
      <w:pPr>
        <w:numPr>
          <w:ilvl w:val="0"/>
          <w:numId w:val="21"/>
        </w:numPr>
        <w:tabs>
          <w:tab w:val="left" w:pos="291"/>
        </w:tabs>
        <w:spacing w:after="0" w:line="269" w:lineRule="auto"/>
        <w:ind w:left="284" w:hanging="426"/>
        <w:rPr>
          <w:rFonts w:cstheme="minorHAnsi"/>
        </w:rPr>
      </w:pPr>
      <w:r w:rsidRPr="002F0C16">
        <w:t>ŠKD 2</w:t>
      </w:r>
      <w:r w:rsidR="0094030A" w:rsidRPr="002F0C16">
        <w:t xml:space="preserve">.09.2020 </w:t>
      </w:r>
      <w:r w:rsidRPr="002F0C16">
        <w:t>nebude</w:t>
      </w:r>
    </w:p>
    <w:p w:rsidR="00D71EB7" w:rsidRPr="002F0C16" w:rsidRDefault="0094030A" w:rsidP="002F0C16">
      <w:pPr>
        <w:numPr>
          <w:ilvl w:val="0"/>
          <w:numId w:val="21"/>
        </w:numPr>
        <w:tabs>
          <w:tab w:val="left" w:pos="291"/>
        </w:tabs>
        <w:spacing w:after="0" w:line="269" w:lineRule="auto"/>
        <w:ind w:left="284" w:hanging="426"/>
        <w:rPr>
          <w:rFonts w:cstheme="minorHAnsi"/>
        </w:rPr>
      </w:pPr>
      <w:r w:rsidRPr="002F0C16">
        <w:t xml:space="preserve"> Od </w:t>
      </w:r>
      <w:r w:rsidR="002F0C16" w:rsidRPr="002F0C16">
        <w:t xml:space="preserve">3.9. – 14.9.2020 </w:t>
      </w:r>
      <w:r w:rsidRPr="002F0C16">
        <w:t>prevádzka ŠKD v jednotlivých oddeleniach</w:t>
      </w:r>
      <w:r w:rsidR="002F0C16" w:rsidRPr="002F0C16">
        <w:t xml:space="preserve"> –</w:t>
      </w:r>
      <w:r w:rsidRPr="002F0C16">
        <w:t xml:space="preserve"> </w:t>
      </w:r>
      <w:r w:rsidR="002F0C16" w:rsidRPr="002F0C16">
        <w:t>Ranný klub  nebude, odpoludňajší  do 17,00 hod</w:t>
      </w:r>
    </w:p>
    <w:p w:rsidR="0094030A" w:rsidRPr="002F0C16" w:rsidRDefault="002F0C16" w:rsidP="002F0C16">
      <w:pPr>
        <w:tabs>
          <w:tab w:val="left" w:pos="366"/>
        </w:tabs>
        <w:spacing w:after="0" w:line="0" w:lineRule="atLeast"/>
        <w:ind w:hanging="142"/>
      </w:pPr>
      <w:r w:rsidRPr="002F0C16">
        <w:t xml:space="preserve">3.     </w:t>
      </w:r>
      <w:r w:rsidR="0094030A" w:rsidRPr="002F0C16">
        <w:t>Do oddelenia ŠKD (popoludňajšia činnosť</w:t>
      </w:r>
      <w:r w:rsidR="00A97395" w:rsidRPr="002F0C16">
        <w:t>) budú prednostne zaradení ž</w:t>
      </w:r>
      <w:r w:rsidR="0094030A" w:rsidRPr="002F0C16">
        <w:t>iaci príslušnej triedy.</w:t>
      </w:r>
    </w:p>
    <w:p w:rsidR="0094030A" w:rsidRPr="002F0C16" w:rsidRDefault="0094030A" w:rsidP="0094030A">
      <w:pPr>
        <w:spacing w:line="49" w:lineRule="exact"/>
      </w:pPr>
    </w:p>
    <w:p w:rsidR="0094030A" w:rsidRPr="002F0C16" w:rsidRDefault="002F0C16" w:rsidP="002F0C16">
      <w:pPr>
        <w:tabs>
          <w:tab w:val="left" w:pos="370"/>
        </w:tabs>
        <w:spacing w:after="0" w:line="271" w:lineRule="auto"/>
        <w:ind w:left="142" w:right="20" w:hanging="284"/>
        <w:jc w:val="both"/>
      </w:pPr>
      <w:r w:rsidRPr="002F0C16">
        <w:t xml:space="preserve">4.   </w:t>
      </w:r>
      <w:r w:rsidR="0094030A" w:rsidRPr="002F0C16">
        <w:t>Od 16.09.2020 (zelená fáza) bude</w:t>
      </w:r>
      <w:r w:rsidR="00A97395" w:rsidRPr="002F0C16">
        <w:t xml:space="preserve"> prevádzka ŠKD v štandardnom rež</w:t>
      </w:r>
      <w:r w:rsidRPr="002F0C16">
        <w:t>ime. Ranný klub od 6,00</w:t>
      </w:r>
      <w:r w:rsidR="0094030A" w:rsidRPr="002F0C16">
        <w:t xml:space="preserve"> hod. do </w:t>
      </w:r>
      <w:r w:rsidRPr="002F0C16">
        <w:t xml:space="preserve">       </w:t>
      </w:r>
      <w:r w:rsidR="0094030A" w:rsidRPr="002F0C16">
        <w:t>7.30 hod. a popoludní do 17.00 hod. pre prihlásené deti v plánovaných oddeleniach.</w:t>
      </w:r>
    </w:p>
    <w:p w:rsidR="0094030A" w:rsidRPr="002F0C16" w:rsidRDefault="0094030A" w:rsidP="0094030A">
      <w:pPr>
        <w:spacing w:line="200" w:lineRule="exact"/>
      </w:pPr>
    </w:p>
    <w:p w:rsidR="0094030A" w:rsidRPr="002F0C16" w:rsidRDefault="0094030A" w:rsidP="0094030A">
      <w:pPr>
        <w:spacing w:line="256" w:lineRule="exact"/>
      </w:pPr>
      <w:bookmarkStart w:id="0" w:name="_GoBack"/>
      <w:bookmarkEnd w:id="0"/>
    </w:p>
    <w:p w:rsidR="0094030A" w:rsidRPr="00723597" w:rsidRDefault="0094030A" w:rsidP="0094030A">
      <w:pPr>
        <w:spacing w:line="0" w:lineRule="atLeast"/>
        <w:ind w:left="146"/>
        <w:rPr>
          <w:color w:val="3333FF"/>
        </w:rPr>
      </w:pPr>
      <w:r w:rsidRPr="00723597">
        <w:rPr>
          <w:color w:val="3333FF"/>
        </w:rPr>
        <w:t>HYGIENICKO – EPIDEMIOLOGICKÉ OPATRENIA</w:t>
      </w:r>
    </w:p>
    <w:p w:rsidR="0094030A" w:rsidRPr="00723597" w:rsidRDefault="0094030A" w:rsidP="0094030A">
      <w:pPr>
        <w:spacing w:line="51" w:lineRule="exact"/>
      </w:pPr>
    </w:p>
    <w:p w:rsidR="0094030A" w:rsidRPr="00723597" w:rsidRDefault="0094030A" w:rsidP="0094030A">
      <w:pPr>
        <w:numPr>
          <w:ilvl w:val="0"/>
          <w:numId w:val="24"/>
        </w:numPr>
        <w:tabs>
          <w:tab w:val="left" w:pos="566"/>
        </w:tabs>
        <w:spacing w:after="0" w:line="271" w:lineRule="auto"/>
        <w:ind w:left="566" w:right="20" w:hanging="424"/>
        <w:jc w:val="both"/>
      </w:pPr>
      <w:r w:rsidRPr="00723597">
        <w:rPr>
          <w:b/>
        </w:rPr>
        <w:t xml:space="preserve">Dôkladné čistenie a dezinfekcia miestností </w:t>
      </w:r>
      <w:r w:rsidRPr="00723597">
        <w:t>sa realizuje najmenej raz denne. Dezinfekcia</w:t>
      </w:r>
      <w:r w:rsidRPr="00723597">
        <w:rPr>
          <w:b/>
        </w:rPr>
        <w:t xml:space="preserve"> </w:t>
      </w:r>
      <w:r w:rsidRPr="00723597">
        <w:t>dotykových plôch, ostatných povr</w:t>
      </w:r>
      <w:r w:rsidR="000B1170">
        <w:t>chov alebo predmetov, ktoré použ</w:t>
      </w:r>
      <w:r w:rsidRPr="00723597">
        <w:t>íva veľký počet ľudí sa realizuje minimálne dvakrát denne a podľa potreby (kľučky dverí, podlahy spojovacích chodieb a schodíšť, priestor pred školskou jedálňou, vestibul hlavnej budovy).</w:t>
      </w:r>
    </w:p>
    <w:p w:rsidR="0094030A" w:rsidRPr="00723597" w:rsidRDefault="0094030A" w:rsidP="0094030A">
      <w:pPr>
        <w:spacing w:line="21" w:lineRule="exact"/>
      </w:pPr>
    </w:p>
    <w:p w:rsidR="0094030A" w:rsidRPr="00723597" w:rsidRDefault="0094030A" w:rsidP="0094030A">
      <w:pPr>
        <w:numPr>
          <w:ilvl w:val="0"/>
          <w:numId w:val="24"/>
        </w:numPr>
        <w:tabs>
          <w:tab w:val="left" w:pos="426"/>
        </w:tabs>
        <w:spacing w:after="0" w:line="264" w:lineRule="auto"/>
        <w:ind w:left="426" w:hanging="284"/>
        <w:jc w:val="both"/>
      </w:pPr>
      <w:r w:rsidRPr="00723597">
        <w:rPr>
          <w:b/>
        </w:rPr>
        <w:t xml:space="preserve">Upratovanie a dezinfekcia toaliet </w:t>
      </w:r>
      <w:r w:rsidRPr="00723597">
        <w:t>prebieha</w:t>
      </w:r>
      <w:r w:rsidRPr="00723597">
        <w:rPr>
          <w:b/>
        </w:rPr>
        <w:t xml:space="preserve"> </w:t>
      </w:r>
      <w:r w:rsidRPr="00723597">
        <w:t>minimálne dvakrát denne a podľa potreby. Toalety sú</w:t>
      </w:r>
      <w:r w:rsidRPr="00723597">
        <w:rPr>
          <w:b/>
        </w:rPr>
        <w:t xml:space="preserve"> </w:t>
      </w:r>
      <w:r w:rsidRPr="00723597">
        <w:t>vybavené mydlom v dávkovači a jednorazovými papierovými utierkami pre bezpečné osušenie rúk.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0"/>
          <w:numId w:val="24"/>
        </w:numPr>
        <w:tabs>
          <w:tab w:val="left" w:pos="426"/>
        </w:tabs>
        <w:spacing w:after="0" w:line="272" w:lineRule="auto"/>
        <w:ind w:left="426" w:hanging="284"/>
        <w:jc w:val="both"/>
      </w:pPr>
      <w:r w:rsidRPr="00723597">
        <w:t>Prevádzkový personál je informovaný a poučený o sprísnených podmienkach</w:t>
      </w:r>
      <w:r w:rsidR="000B1170">
        <w:t xml:space="preserve"> upratovania a o potrebe priebež</w:t>
      </w:r>
      <w:r w:rsidRPr="00723597">
        <w:t xml:space="preserve">ného čistenia a dezinfekcie dotykových povrchov/plôch lavíc, stoličiek, odkladacích priestorov a predmetov. </w:t>
      </w:r>
      <w:r w:rsidRPr="00723597">
        <w:rPr>
          <w:b/>
        </w:rPr>
        <w:t>Rukavice pre bežné činnosti</w:t>
      </w:r>
      <w:r w:rsidRPr="00723597">
        <w:t xml:space="preserve"> nie sú nutné, potrebné sú napr. pri likvidácii odpadov, dezinfekcii, rannom filtri, meraní telesnej teploty.</w:t>
      </w:r>
    </w:p>
    <w:p w:rsidR="0094030A" w:rsidRPr="00723597" w:rsidRDefault="0094030A" w:rsidP="0094030A">
      <w:pPr>
        <w:spacing w:line="200" w:lineRule="exact"/>
      </w:pPr>
    </w:p>
    <w:p w:rsidR="0094030A" w:rsidRPr="00723597" w:rsidRDefault="0094030A" w:rsidP="0094030A">
      <w:pPr>
        <w:spacing w:line="295" w:lineRule="exact"/>
      </w:pPr>
    </w:p>
    <w:p w:rsidR="0094030A" w:rsidRPr="00723597" w:rsidRDefault="0094030A" w:rsidP="0094030A">
      <w:pPr>
        <w:spacing w:line="0" w:lineRule="atLeast"/>
        <w:ind w:left="146"/>
        <w:rPr>
          <w:color w:val="3333FF"/>
        </w:rPr>
      </w:pPr>
      <w:r w:rsidRPr="00723597">
        <w:rPr>
          <w:color w:val="3333FF"/>
        </w:rPr>
        <w:t>PRACOVNO-PRÁVNE VZŤAHY:</w:t>
      </w:r>
    </w:p>
    <w:p w:rsidR="0094030A" w:rsidRPr="00723597" w:rsidRDefault="0094030A" w:rsidP="0094030A">
      <w:pPr>
        <w:spacing w:line="13" w:lineRule="exact"/>
      </w:pPr>
    </w:p>
    <w:p w:rsidR="0094030A" w:rsidRPr="00723597" w:rsidRDefault="0094030A" w:rsidP="0094030A">
      <w:pPr>
        <w:numPr>
          <w:ilvl w:val="1"/>
          <w:numId w:val="25"/>
        </w:numPr>
        <w:tabs>
          <w:tab w:val="left" w:pos="426"/>
        </w:tabs>
        <w:spacing w:after="0" w:line="264" w:lineRule="auto"/>
        <w:ind w:left="426" w:right="20" w:hanging="284"/>
      </w:pPr>
      <w:r w:rsidRPr="00723597">
        <w:t xml:space="preserve">Zamestnanci školy </w:t>
      </w:r>
      <w:r w:rsidRPr="00723597">
        <w:rPr>
          <w:b/>
        </w:rPr>
        <w:t>plnia svoje pracovné povinnosti osobne</w:t>
      </w:r>
      <w:r w:rsidRPr="00723597">
        <w:t xml:space="preserve"> na pracovisku podľa pracovnej zmluvy a pracovnej náplne.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1"/>
          <w:numId w:val="25"/>
        </w:numPr>
        <w:tabs>
          <w:tab w:val="left" w:pos="375"/>
        </w:tabs>
        <w:spacing w:after="0" w:line="267" w:lineRule="auto"/>
        <w:ind w:left="426" w:right="20" w:hanging="284"/>
      </w:pPr>
      <w:r w:rsidRPr="00723597">
        <w:t>Ak niektorý zo zamestnancov zo subjektívnych d</w:t>
      </w:r>
      <w:r w:rsidR="000B1170">
        <w:t>ôvodov (obava z nákazy, nepodlož</w:t>
      </w:r>
      <w:r w:rsidRPr="00723597">
        <w:t>ená klinickými príznakmi) odmieta vykonávať pracovnú činnosť osobne a na pracovisku, zamestnávateľ:</w:t>
      </w:r>
    </w:p>
    <w:p w:rsidR="0094030A" w:rsidRPr="00723597" w:rsidRDefault="0094030A" w:rsidP="0094030A">
      <w:pPr>
        <w:spacing w:line="9" w:lineRule="exact"/>
      </w:pPr>
    </w:p>
    <w:p w:rsidR="0094030A" w:rsidRPr="00723597" w:rsidRDefault="0094030A" w:rsidP="0094030A">
      <w:pPr>
        <w:numPr>
          <w:ilvl w:val="2"/>
          <w:numId w:val="25"/>
        </w:numPr>
        <w:tabs>
          <w:tab w:val="left" w:pos="646"/>
        </w:tabs>
        <w:spacing w:after="0" w:line="0" w:lineRule="atLeast"/>
        <w:ind w:left="646" w:hanging="220"/>
      </w:pPr>
      <w:r w:rsidRPr="00723597">
        <w:t>sa dohodne so zamestnancom na čerpaní dovolenky ( § 111 ods. 1 Zákonníka práce) alebo</w:t>
      </w:r>
    </w:p>
    <w:p w:rsidR="0094030A" w:rsidRPr="00723597" w:rsidRDefault="0094030A" w:rsidP="0094030A">
      <w:pPr>
        <w:spacing w:line="48" w:lineRule="exact"/>
      </w:pPr>
    </w:p>
    <w:p w:rsidR="0094030A" w:rsidRPr="00723597" w:rsidRDefault="0094030A" w:rsidP="0094030A">
      <w:pPr>
        <w:numPr>
          <w:ilvl w:val="2"/>
          <w:numId w:val="25"/>
        </w:numPr>
        <w:tabs>
          <w:tab w:val="left" w:pos="680"/>
        </w:tabs>
        <w:spacing w:after="0" w:line="264" w:lineRule="auto"/>
        <w:ind w:left="426" w:right="20"/>
      </w:pPr>
      <w:r w:rsidRPr="00723597">
        <w:t>ospravedlní neprítomnosť zamestnanca na pracovis</w:t>
      </w:r>
      <w:r w:rsidR="000B1170">
        <w:t>ku bez náhrady mzdy (tzv. prekáž</w:t>
      </w:r>
      <w:r w:rsidRPr="00723597">
        <w:t>ka v práci na strane zamestnanca) podľa § 141 ods. 3 písm. c) Zákonníka práce.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1"/>
          <w:numId w:val="25"/>
        </w:numPr>
        <w:tabs>
          <w:tab w:val="left" w:pos="394"/>
        </w:tabs>
        <w:spacing w:after="0" w:line="272" w:lineRule="auto"/>
        <w:ind w:left="426" w:hanging="284"/>
        <w:jc w:val="both"/>
      </w:pPr>
      <w:r w:rsidRPr="00723597">
        <w:t>Pri prvom nástupe do práce všetci zamestnanci školy vyplnia dotazník o zdravotnom stave pred nástupom do zamestnania (príloha</w:t>
      </w:r>
      <w:r w:rsidR="000B1170">
        <w:t>).Zamestnanci predkladajú po kaž</w:t>
      </w:r>
      <w:r w:rsidRPr="00723597">
        <w:t xml:space="preserve">dom prerušení dochádzky v </w:t>
      </w:r>
      <w:r w:rsidRPr="00723597">
        <w:lastRenderedPageBreak/>
        <w:t>trvaní viac ako tri</w:t>
      </w:r>
      <w:r w:rsidR="000B1170">
        <w:t xml:space="preserve"> dni písomné vyhlásenie o tom, ž</w:t>
      </w:r>
      <w:r w:rsidRPr="00723597">
        <w:t>e zamestnanec neprejavuje príznaky prenosného ochorenia a nemá nariadené karanténne opatrenie.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1"/>
          <w:numId w:val="25"/>
        </w:numPr>
        <w:tabs>
          <w:tab w:val="left" w:pos="473"/>
        </w:tabs>
        <w:spacing w:after="0" w:line="273" w:lineRule="auto"/>
        <w:ind w:left="426" w:hanging="284"/>
        <w:jc w:val="both"/>
      </w:pPr>
      <w:r w:rsidRPr="00723597">
        <w:t>Počas prerušenia vyučovania zamestnávateľ ospravedlní neprítomnosť „zamestnancov“ na pracovisku s náhrad</w:t>
      </w:r>
      <w:r w:rsidR="000B1170">
        <w:t>ou mzdy (uplatní tzv. prekáž</w:t>
      </w:r>
      <w:r w:rsidRPr="00723597">
        <w:t>ku v práci na strane zamestnávateľa) podľa § 14</w:t>
      </w:r>
      <w:r w:rsidR="000B1170">
        <w:t>2 ods. 3 Zákonníka práce, a to až</w:t>
      </w:r>
      <w:r w:rsidRPr="00723597">
        <w:t xml:space="preserve"> do získania negatívneho výsledku laboratórneho testu. Po negatívnom výsledku laboratórneho testovania pedagogický/odborný zamestnanec alebo ďalej pokračuje vo výkone pracovnej činnosti v súlade s pracovnou zmluvou.</w:t>
      </w:r>
    </w:p>
    <w:p w:rsidR="0094030A" w:rsidRPr="00723597" w:rsidRDefault="0094030A" w:rsidP="0094030A">
      <w:pPr>
        <w:spacing w:line="16" w:lineRule="exact"/>
      </w:pPr>
    </w:p>
    <w:p w:rsidR="0094030A" w:rsidRPr="00723597" w:rsidRDefault="0094030A" w:rsidP="0094030A">
      <w:pPr>
        <w:numPr>
          <w:ilvl w:val="1"/>
          <w:numId w:val="25"/>
        </w:numPr>
        <w:tabs>
          <w:tab w:val="left" w:pos="426"/>
        </w:tabs>
        <w:spacing w:after="0" w:line="273" w:lineRule="auto"/>
        <w:ind w:left="426" w:hanging="284"/>
        <w:jc w:val="both"/>
      </w:pPr>
      <w:r w:rsidRPr="00723597">
        <w:t>Ak sú výchova a vzdelávanie organizované ako dištančné, pedagogický zamestnanec zabezpečuje dištančné vzdelávanie formou práce z domu (</w:t>
      </w:r>
      <w:proofErr w:type="spellStart"/>
      <w:r w:rsidRPr="00723597">
        <w:t>home</w:t>
      </w:r>
      <w:proofErr w:type="spellEnd"/>
      <w:r w:rsidRPr="00723597">
        <w:t xml:space="preserve"> </w:t>
      </w:r>
      <w:proofErr w:type="spellStart"/>
      <w:r w:rsidRPr="00723597">
        <w:t>office</w:t>
      </w:r>
      <w:proofErr w:type="spellEnd"/>
      <w:r w:rsidRPr="00723597">
        <w:t>) a</w:t>
      </w:r>
      <w:r w:rsidR="000B1170">
        <w:t xml:space="preserve"> patrí mu príslušný plat, pretož</w:t>
      </w:r>
      <w:r w:rsidRPr="00723597">
        <w:t>e ide o riadne vykonávanie práce. Vykonávanie práce z domu je riadnym výkonom práce, resp. riadne plnenie pracovných povinností rovnako ako na pracovisku, len s rozdielom iného miesta výkonu práce,</w:t>
      </w:r>
      <w:r w:rsidR="000B1170">
        <w:t xml:space="preserve"> za ktorý zamestnancovi prinálež</w:t>
      </w:r>
      <w:r w:rsidRPr="00723597">
        <w:t>í príslušný plat.</w:t>
      </w:r>
    </w:p>
    <w:p w:rsidR="0094030A" w:rsidRPr="00723597" w:rsidRDefault="0094030A" w:rsidP="0094030A">
      <w:pPr>
        <w:spacing w:line="15" w:lineRule="exact"/>
      </w:pPr>
    </w:p>
    <w:p w:rsidR="0094030A" w:rsidRPr="00723597" w:rsidRDefault="0094030A" w:rsidP="0094030A">
      <w:pPr>
        <w:numPr>
          <w:ilvl w:val="0"/>
          <w:numId w:val="26"/>
        </w:numPr>
        <w:tabs>
          <w:tab w:val="left" w:pos="426"/>
        </w:tabs>
        <w:spacing w:after="0" w:line="274" w:lineRule="auto"/>
        <w:ind w:left="426" w:hanging="426"/>
        <w:jc w:val="both"/>
      </w:pPr>
      <w:r w:rsidRPr="00723597">
        <w:t>Pri podozrení n</w:t>
      </w:r>
      <w:r w:rsidR="000B1170">
        <w:t>a ochorenie Covid-19 v prípade ž</w:t>
      </w:r>
      <w:r w:rsidRPr="00723597">
        <w:t>iaka, pedagogický zamestnanec, ktorý bol</w:t>
      </w:r>
      <w:r w:rsidR="000B1170">
        <w:t xml:space="preserve"> v úzkom kontakte s konkrétnym ž</w:t>
      </w:r>
      <w:r w:rsidRPr="00723597">
        <w:t>iakom (vyučoval v príslušnej triede, vykonával výchovnú činnosť v príslušnom oddelení ŠKD, poskytoval špeciálnopedagogickú starostlivosť, výchovné poradenstvo a pod.), odchádza do domácej izolácie, zamestnávateľ v uvedenom prípade ospravedlní neprítomnosť vyššie uvedeného zamestnanca na pracovisku a poskytne mu n</w:t>
      </w:r>
      <w:r w:rsidR="000B1170">
        <w:t>áhradu mzdy (uplatní tzv. prekáž</w:t>
      </w:r>
      <w:r w:rsidRPr="00723597">
        <w:t>ku v práci na strane zamestnávateľa) podľa §142</w:t>
      </w:r>
      <w:r w:rsidR="000B1170">
        <w:t xml:space="preserve"> ods. 3 Zákonníka práce, a to až</w:t>
      </w:r>
      <w:r w:rsidRPr="00723597">
        <w:t xml:space="preserve"> do</w:t>
      </w:r>
    </w:p>
    <w:p w:rsidR="00D71EB7" w:rsidRPr="00723597" w:rsidRDefault="00D71EB7" w:rsidP="00CE15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4030A" w:rsidRPr="00723597" w:rsidRDefault="0094030A" w:rsidP="0094030A">
      <w:pPr>
        <w:spacing w:line="271" w:lineRule="auto"/>
        <w:ind w:left="320" w:right="40"/>
        <w:jc w:val="both"/>
      </w:pPr>
      <w:r w:rsidRPr="00723597">
        <w:t>získania/potvrdenia negatívneho výsledku laboratórneho testu. Po negatívnom výsledku laboratórneho testovania pedagogický zamestnanec alebo odborný zamestnanec ďalej pokračuje vo výkone pracovnej činnosti v súlade s pracovnou zmluvou.</w:t>
      </w:r>
    </w:p>
    <w:p w:rsidR="0094030A" w:rsidRPr="00723597" w:rsidRDefault="0094030A" w:rsidP="0094030A">
      <w:pPr>
        <w:spacing w:line="17" w:lineRule="exact"/>
      </w:pPr>
    </w:p>
    <w:p w:rsidR="0094030A" w:rsidRPr="00723597" w:rsidRDefault="0094030A" w:rsidP="0094030A">
      <w:pPr>
        <w:numPr>
          <w:ilvl w:val="0"/>
          <w:numId w:val="27"/>
        </w:numPr>
        <w:tabs>
          <w:tab w:val="left" w:pos="320"/>
        </w:tabs>
        <w:spacing w:after="0" w:line="275" w:lineRule="auto"/>
        <w:ind w:left="320" w:right="20" w:hanging="284"/>
        <w:jc w:val="both"/>
      </w:pPr>
      <w:r w:rsidRPr="00723597">
        <w:t>Pri podozrení na ochorenie Covid-19 v prípade zamestnanca (pedagogický zamestnanec, odborný zamestnanec alebo nepedagogický zamestnanec), tento zamestnanec odchádza do domácej izolácie, zamestnávateľ ospravedlní jeho neprítomnosť na pracovisku a poskytne mu n</w:t>
      </w:r>
      <w:r w:rsidR="000B1170">
        <w:t>áhradu mzdy (uplatní tzv. prekáž</w:t>
      </w:r>
      <w:r w:rsidRPr="00723597">
        <w:t>ku v práci na strane zamestnávateľa) podľa § 142</w:t>
      </w:r>
      <w:r w:rsidR="000B1170">
        <w:t xml:space="preserve"> ods. 3 Zákonníka práce, a to až</w:t>
      </w:r>
      <w:r w:rsidRPr="00723597">
        <w:t xml:space="preserve"> do získania/potvrdenia negatívneho výsledku laboratórneho testu. Po negatívnom výsledku laboratórneho testovania pedagogický zamestnanec alebo odborný zamestnanec ďalej pokračuje vo výkone pracovnej činnosti v súlade s pracovnou zmluvou. Ak bolo testovanie pozitívne, zamestnávateľ postupuje v súlade s pokynmi RÚVZ. Ak RÚVZ nariadil zamestnancovi domácu izoláciu, zamestnávateľ ospravedlní neprítomnosť zamestnanca na pracovisku a poskytne mu n</w:t>
      </w:r>
      <w:r w:rsidR="000B1170">
        <w:t>áhradu mzdy (uplatní tzv. prekáž</w:t>
      </w:r>
      <w:r w:rsidRPr="00723597">
        <w:t>ku v práci na strane zamestnávateľa</w:t>
      </w:r>
      <w:r w:rsidR="000B1170">
        <w:t>) podľa § 142 ods. 3 ZP, a to až</w:t>
      </w:r>
      <w:r w:rsidRPr="00723597">
        <w:t xml:space="preserve"> do získania/potvrdeného negatívneho výsledku laboratórneho testu. Po negatívnom výsledku laboratórneho testovania pedagogický zamestnanec alebo odborný zamestnanec ďalej pokračuje vo výkone pracovnej činnosti v súlade s pracovnou zmluvou.</w:t>
      </w:r>
    </w:p>
    <w:p w:rsidR="0094030A" w:rsidRPr="00723597" w:rsidRDefault="0094030A" w:rsidP="0094030A">
      <w:pPr>
        <w:spacing w:line="14" w:lineRule="exact"/>
      </w:pPr>
    </w:p>
    <w:p w:rsidR="0094030A" w:rsidRPr="00723597" w:rsidRDefault="000B1170" w:rsidP="0094030A">
      <w:pPr>
        <w:numPr>
          <w:ilvl w:val="0"/>
          <w:numId w:val="27"/>
        </w:numPr>
        <w:tabs>
          <w:tab w:val="left" w:pos="313"/>
        </w:tabs>
        <w:spacing w:after="0" w:line="270" w:lineRule="auto"/>
        <w:ind w:left="320" w:right="20" w:hanging="284"/>
        <w:jc w:val="both"/>
      </w:pPr>
      <w:r>
        <w:t>Ak v situácii, ž</w:t>
      </w:r>
      <w:r w:rsidR="0094030A" w:rsidRPr="00723597">
        <w:t xml:space="preserve">e došlo </w:t>
      </w:r>
      <w:r w:rsidR="0094030A" w:rsidRPr="00723597">
        <w:rPr>
          <w:b/>
        </w:rPr>
        <w:t>k podozreniu na ochorenie</w:t>
      </w:r>
      <w:r w:rsidR="0094030A" w:rsidRPr="00723597">
        <w:t xml:space="preserve"> iného zamestnanca, iný zamestnanec zo subjektívnych dôvo</w:t>
      </w:r>
      <w:r>
        <w:t>dov (nepodlož</w:t>
      </w:r>
      <w:r w:rsidR="0094030A" w:rsidRPr="00723597">
        <w:t>ená obava z nákazy) odmieta vykonávať pracovnú činnosť osobne a na pracovisku, zamestnávateľ:</w:t>
      </w:r>
    </w:p>
    <w:p w:rsidR="0094030A" w:rsidRPr="00723597" w:rsidRDefault="0094030A" w:rsidP="0094030A">
      <w:pPr>
        <w:spacing w:line="8" w:lineRule="exact"/>
      </w:pPr>
    </w:p>
    <w:p w:rsidR="0094030A" w:rsidRPr="00723597" w:rsidRDefault="0094030A" w:rsidP="0094030A">
      <w:pPr>
        <w:numPr>
          <w:ilvl w:val="1"/>
          <w:numId w:val="27"/>
        </w:numPr>
        <w:tabs>
          <w:tab w:val="left" w:pos="540"/>
        </w:tabs>
        <w:spacing w:after="0" w:line="0" w:lineRule="atLeast"/>
        <w:ind w:left="540" w:hanging="220"/>
      </w:pPr>
      <w:r w:rsidRPr="00723597">
        <w:t xml:space="preserve">sa dohodne </w:t>
      </w:r>
      <w:r w:rsidRPr="00723597">
        <w:rPr>
          <w:b/>
        </w:rPr>
        <w:t>so zamestnancom na čerpaní dovolenky</w:t>
      </w:r>
      <w:r w:rsidRPr="00723597">
        <w:t xml:space="preserve"> v zmysle § 111 ods. 1 ZP alebo</w:t>
      </w:r>
    </w:p>
    <w:p w:rsidR="0094030A" w:rsidRPr="00723597" w:rsidRDefault="0094030A" w:rsidP="0094030A">
      <w:pPr>
        <w:spacing w:line="48" w:lineRule="exact"/>
      </w:pPr>
    </w:p>
    <w:p w:rsidR="0094030A" w:rsidRPr="00723597" w:rsidRDefault="0094030A" w:rsidP="0094030A">
      <w:pPr>
        <w:numPr>
          <w:ilvl w:val="1"/>
          <w:numId w:val="27"/>
        </w:numPr>
        <w:tabs>
          <w:tab w:val="left" w:pos="584"/>
        </w:tabs>
        <w:spacing w:after="0" w:line="264" w:lineRule="auto"/>
        <w:ind w:left="320" w:right="40"/>
      </w:pPr>
      <w:r w:rsidRPr="00723597">
        <w:lastRenderedPageBreak/>
        <w:t xml:space="preserve">ospravedlní </w:t>
      </w:r>
      <w:r w:rsidRPr="00723597">
        <w:rPr>
          <w:b/>
        </w:rPr>
        <w:t>neprítomnosť zamestnanca na pracovisku bez náhrady mzdy</w:t>
      </w:r>
      <w:r w:rsidR="000B1170">
        <w:t xml:space="preserve"> (tzv. prekáž</w:t>
      </w:r>
      <w:r w:rsidRPr="00723597">
        <w:t>ka v práci na strane zamestnanca) podľa § 141 ods. 3 písm. c) Zákonníka práce.</w:t>
      </w:r>
    </w:p>
    <w:p w:rsidR="0094030A" w:rsidRPr="00723597" w:rsidRDefault="0094030A" w:rsidP="0094030A">
      <w:pPr>
        <w:spacing w:line="303" w:lineRule="exact"/>
      </w:pPr>
    </w:p>
    <w:p w:rsidR="0094030A" w:rsidRPr="00723597" w:rsidRDefault="0094030A" w:rsidP="0094030A">
      <w:pPr>
        <w:spacing w:line="0" w:lineRule="atLeast"/>
        <w:ind w:left="40"/>
        <w:rPr>
          <w:color w:val="3333FF"/>
        </w:rPr>
      </w:pPr>
      <w:r w:rsidRPr="00723597">
        <w:rPr>
          <w:color w:val="3333FF"/>
        </w:rPr>
        <w:t>STRAVOVANIE</w:t>
      </w:r>
    </w:p>
    <w:p w:rsidR="0094030A" w:rsidRPr="00723597" w:rsidRDefault="0094030A" w:rsidP="0094030A">
      <w:pPr>
        <w:spacing w:line="13" w:lineRule="exact"/>
      </w:pPr>
    </w:p>
    <w:p w:rsidR="0094030A" w:rsidRPr="00723597" w:rsidRDefault="0094030A" w:rsidP="0094030A">
      <w:pPr>
        <w:numPr>
          <w:ilvl w:val="0"/>
          <w:numId w:val="28"/>
        </w:numPr>
        <w:tabs>
          <w:tab w:val="left" w:pos="320"/>
        </w:tabs>
        <w:spacing w:after="0" w:line="264" w:lineRule="auto"/>
        <w:ind w:left="320" w:right="80" w:hanging="284"/>
      </w:pPr>
      <w:r w:rsidRPr="00723597">
        <w:t>Stravovanie v priestoroch školy sa uskutoční obvyklým spôsobom, podľa harmonogramu, s cieľom nepremiešavania triednych kolektívov detí.</w:t>
      </w:r>
    </w:p>
    <w:p w:rsidR="0094030A" w:rsidRPr="00723597" w:rsidRDefault="0094030A" w:rsidP="0094030A">
      <w:pPr>
        <w:spacing w:line="24" w:lineRule="exact"/>
      </w:pPr>
    </w:p>
    <w:p w:rsidR="0094030A" w:rsidRPr="00723597" w:rsidRDefault="0094030A" w:rsidP="0094030A">
      <w:pPr>
        <w:numPr>
          <w:ilvl w:val="0"/>
          <w:numId w:val="28"/>
        </w:numPr>
        <w:tabs>
          <w:tab w:val="left" w:pos="337"/>
        </w:tabs>
        <w:spacing w:after="0" w:line="271" w:lineRule="auto"/>
        <w:ind w:left="320" w:right="20" w:hanging="284"/>
        <w:jc w:val="both"/>
      </w:pPr>
      <w:r w:rsidRPr="00723597">
        <w:t xml:space="preserve">Pokrmy či balíčky </w:t>
      </w:r>
      <w:r w:rsidRPr="00723597">
        <w:rPr>
          <w:b/>
        </w:rPr>
        <w:t>vydáva personál</w:t>
      </w:r>
      <w:r w:rsidRPr="00723597">
        <w:t>, vrátane čistých príborov. Deti si jedlo a pitie samy nedokl</w:t>
      </w:r>
      <w:r w:rsidR="000B1170">
        <w:t>adajú a neberú si ani príbory. Ž</w:t>
      </w:r>
      <w:r w:rsidRPr="00723597">
        <w:t>iaci si pred jedlom umývajú ruky spôsobom, ktorý je v súlade s aktuálnymi hygienicko-epidemiologickými nariadeniami.</w:t>
      </w:r>
    </w:p>
    <w:p w:rsidR="0094030A" w:rsidRPr="00723597" w:rsidRDefault="0094030A" w:rsidP="0094030A">
      <w:pPr>
        <w:spacing w:line="5" w:lineRule="exact"/>
      </w:pPr>
    </w:p>
    <w:p w:rsidR="0094030A" w:rsidRPr="00723597" w:rsidRDefault="0094030A" w:rsidP="0094030A">
      <w:pPr>
        <w:numPr>
          <w:ilvl w:val="0"/>
          <w:numId w:val="28"/>
        </w:numPr>
        <w:tabs>
          <w:tab w:val="left" w:pos="320"/>
        </w:tabs>
        <w:spacing w:after="0" w:line="0" w:lineRule="atLeast"/>
        <w:ind w:left="320" w:hanging="284"/>
      </w:pPr>
      <w:r w:rsidRPr="00723597">
        <w:rPr>
          <w:b/>
        </w:rPr>
        <w:t xml:space="preserve">Pri príprave jedál a pri vydávaní </w:t>
      </w:r>
      <w:r w:rsidR="000B1170">
        <w:t>sa dodržiavajú vo zvýšenej miere bež</w:t>
      </w:r>
      <w:r w:rsidRPr="00723597">
        <w:t>né hygienické pravidlá.</w:t>
      </w:r>
    </w:p>
    <w:p w:rsidR="0094030A" w:rsidRPr="00723597" w:rsidRDefault="0094030A" w:rsidP="0094030A">
      <w:pPr>
        <w:spacing w:line="37" w:lineRule="exact"/>
      </w:pPr>
    </w:p>
    <w:p w:rsidR="0094030A" w:rsidRPr="00723597" w:rsidRDefault="0094030A" w:rsidP="0094030A">
      <w:pPr>
        <w:spacing w:line="0" w:lineRule="atLeast"/>
        <w:ind w:left="40"/>
      </w:pPr>
      <w:r w:rsidRPr="00723597">
        <w:t>4. Výdaj jedla sa uskutoční do troch hodín od jeho prípravy, aby nedošlo k jeho znehodnoteniu.</w:t>
      </w:r>
    </w:p>
    <w:p w:rsidR="0094030A" w:rsidRPr="00723597" w:rsidRDefault="0094030A" w:rsidP="0094030A">
      <w:pPr>
        <w:spacing w:line="200" w:lineRule="exact"/>
      </w:pPr>
    </w:p>
    <w:p w:rsidR="0094030A" w:rsidRPr="00723597" w:rsidRDefault="0094030A" w:rsidP="0094030A">
      <w:pPr>
        <w:spacing w:line="329" w:lineRule="exact"/>
      </w:pPr>
    </w:p>
    <w:p w:rsidR="0094030A" w:rsidRPr="00723597" w:rsidRDefault="0094030A" w:rsidP="0094030A">
      <w:pPr>
        <w:spacing w:line="0" w:lineRule="atLeast"/>
        <w:ind w:left="40"/>
        <w:rPr>
          <w:color w:val="3333FF"/>
        </w:rPr>
      </w:pPr>
      <w:r w:rsidRPr="00723597">
        <w:rPr>
          <w:color w:val="3333FF"/>
        </w:rPr>
        <w:t>ZÁVEREČNÉ USTANOVENIA</w:t>
      </w:r>
    </w:p>
    <w:p w:rsidR="0094030A" w:rsidRPr="00723597" w:rsidRDefault="0094030A" w:rsidP="0094030A">
      <w:pPr>
        <w:spacing w:line="40" w:lineRule="exact"/>
      </w:pPr>
    </w:p>
    <w:p w:rsidR="0094030A" w:rsidRPr="00723597" w:rsidRDefault="0094030A" w:rsidP="0094030A">
      <w:pPr>
        <w:numPr>
          <w:ilvl w:val="0"/>
          <w:numId w:val="29"/>
        </w:numPr>
        <w:tabs>
          <w:tab w:val="left" w:pos="320"/>
        </w:tabs>
        <w:spacing w:after="0" w:line="0" w:lineRule="atLeast"/>
        <w:ind w:left="320" w:hanging="284"/>
      </w:pPr>
      <w:r w:rsidRPr="00723597">
        <w:t xml:space="preserve">O </w:t>
      </w:r>
      <w:r w:rsidR="000B1170">
        <w:t>p</w:t>
      </w:r>
      <w:r w:rsidRPr="000B1170">
        <w:t xml:space="preserve">okynoch </w:t>
      </w:r>
      <w:r w:rsidR="000B1170">
        <w:t>informuje triedny učiteľ ž</w:t>
      </w:r>
      <w:r w:rsidRPr="00723597">
        <w:t>iakov/zákonných zástupcov obvyklým spôsobom.</w:t>
      </w:r>
    </w:p>
    <w:p w:rsidR="0094030A" w:rsidRPr="00723597" w:rsidRDefault="0094030A" w:rsidP="0094030A">
      <w:pPr>
        <w:spacing w:line="49" w:lineRule="exact"/>
      </w:pPr>
    </w:p>
    <w:p w:rsidR="0094030A" w:rsidRPr="00723597" w:rsidRDefault="0094030A" w:rsidP="0094030A">
      <w:pPr>
        <w:numPr>
          <w:ilvl w:val="0"/>
          <w:numId w:val="29"/>
        </w:numPr>
        <w:tabs>
          <w:tab w:val="left" w:pos="320"/>
        </w:tabs>
        <w:spacing w:after="0" w:line="271" w:lineRule="auto"/>
        <w:ind w:left="320" w:right="40" w:hanging="284"/>
        <w:jc w:val="both"/>
      </w:pPr>
      <w:r w:rsidRPr="00723597">
        <w:t>Tento dokument sa vzťahuje na prevádzkové podmi</w:t>
      </w:r>
      <w:r w:rsidR="000B1170">
        <w:t xml:space="preserve">enky ZŠ, J. </w:t>
      </w:r>
      <w:proofErr w:type="spellStart"/>
      <w:r w:rsidR="000B1170">
        <w:t>Alexyho</w:t>
      </w:r>
      <w:proofErr w:type="spellEnd"/>
      <w:r w:rsidR="000B1170">
        <w:t xml:space="preserve"> , 1941/1 vo Zvolene po dobu trvania dodrž</w:t>
      </w:r>
      <w:r w:rsidRPr="00723597">
        <w:t>iavania epidemiologických opatrení a odporúčaní. Upravuje iba tie základné prevádzkové podmienky, ktoré sa líšia od štandardných podmienok vyplývajúcich zo školských, hygienických, pracovnoprávnych a ďalších interných smerníc/predpisov/usmernení.</w:t>
      </w:r>
    </w:p>
    <w:p w:rsidR="0094030A" w:rsidRPr="00723597" w:rsidRDefault="0094030A" w:rsidP="0094030A">
      <w:pPr>
        <w:spacing w:line="21" w:lineRule="exact"/>
      </w:pPr>
    </w:p>
    <w:p w:rsidR="0094030A" w:rsidRPr="00723597" w:rsidRDefault="0094030A" w:rsidP="0094030A">
      <w:pPr>
        <w:numPr>
          <w:ilvl w:val="0"/>
          <w:numId w:val="29"/>
        </w:numPr>
        <w:tabs>
          <w:tab w:val="left" w:pos="320"/>
        </w:tabs>
        <w:spacing w:after="0" w:line="271" w:lineRule="auto"/>
        <w:ind w:left="320" w:right="40" w:hanging="284"/>
        <w:jc w:val="both"/>
      </w:pPr>
      <w:r w:rsidRPr="00723597">
        <w:t>Oboznámenie s Pokynmi, upravujúce podmienky Základn</w:t>
      </w:r>
      <w:r w:rsidR="000B1170">
        <w:t xml:space="preserve">ej školy J. </w:t>
      </w:r>
      <w:proofErr w:type="spellStart"/>
      <w:r w:rsidR="000B1170">
        <w:t>Alexyho</w:t>
      </w:r>
      <w:proofErr w:type="spellEnd"/>
      <w:r w:rsidR="000B1170">
        <w:t>, 1941/1</w:t>
      </w:r>
      <w:r w:rsidRPr="00723597">
        <w:t xml:space="preserve"> vo Zvolene na obdobie školského roka 2020/2021 vo veciach prevádzky a vnútorného režimu školy a ŠKD a podmienok na zaistenie bezpečnosti a ochrany zdravia žiakov potvrdia zamestnanci svojim podpisom v prílohe tohto usmernenia.</w:t>
      </w:r>
    </w:p>
    <w:p w:rsidR="0094030A" w:rsidRPr="00723597" w:rsidRDefault="0094030A" w:rsidP="0094030A">
      <w:pPr>
        <w:spacing w:line="200" w:lineRule="exact"/>
      </w:pPr>
    </w:p>
    <w:p w:rsidR="0094030A" w:rsidRPr="00723597" w:rsidRDefault="0094030A" w:rsidP="0094030A">
      <w:pPr>
        <w:spacing w:line="200" w:lineRule="exact"/>
      </w:pPr>
    </w:p>
    <w:p w:rsidR="0094030A" w:rsidRPr="00723597" w:rsidRDefault="0094030A" w:rsidP="0094030A">
      <w:pPr>
        <w:spacing w:line="3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4980"/>
      </w:tblGrid>
      <w:tr w:rsidR="0094030A" w:rsidRPr="00723597" w:rsidTr="00B75083">
        <w:trPr>
          <w:trHeight w:val="253"/>
        </w:trPr>
        <w:tc>
          <w:tcPr>
            <w:tcW w:w="4160" w:type="dxa"/>
            <w:shd w:val="clear" w:color="auto" w:fill="auto"/>
            <w:vAlign w:val="bottom"/>
          </w:tcPr>
          <w:p w:rsidR="0094030A" w:rsidRPr="00723597" w:rsidRDefault="00723597" w:rsidP="00B75083">
            <w:pPr>
              <w:spacing w:line="0" w:lineRule="atLeast"/>
              <w:ind w:left="40"/>
            </w:pPr>
            <w:r w:rsidRPr="00723597">
              <w:t xml:space="preserve">Vo </w:t>
            </w:r>
            <w:r w:rsidR="0094030A" w:rsidRPr="00723597">
              <w:t>Zvolen</w:t>
            </w:r>
            <w:r w:rsidRPr="00723597">
              <w:t xml:space="preserve">e </w:t>
            </w:r>
            <w:r w:rsidR="0094030A" w:rsidRPr="00723597">
              <w:t xml:space="preserve"> 25.08.2020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94030A" w:rsidRPr="00723597" w:rsidRDefault="0094030A" w:rsidP="00B75083">
            <w:pPr>
              <w:spacing w:line="0" w:lineRule="atLeast"/>
              <w:ind w:left="1540"/>
            </w:pPr>
            <w:r w:rsidRPr="00723597">
              <w:t>Mgr. Lucia Mesárošová</w:t>
            </w:r>
          </w:p>
        </w:tc>
      </w:tr>
      <w:tr w:rsidR="0094030A" w:rsidRPr="00723597" w:rsidTr="00B75083">
        <w:trPr>
          <w:trHeight w:val="252"/>
        </w:trPr>
        <w:tc>
          <w:tcPr>
            <w:tcW w:w="4160" w:type="dxa"/>
            <w:shd w:val="clear" w:color="auto" w:fill="auto"/>
            <w:vAlign w:val="bottom"/>
          </w:tcPr>
          <w:p w:rsidR="0094030A" w:rsidRPr="00723597" w:rsidRDefault="0094030A" w:rsidP="00B75083">
            <w:pPr>
              <w:spacing w:line="0" w:lineRule="atLeast"/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94030A" w:rsidRPr="00723597" w:rsidRDefault="0094030A" w:rsidP="00B75083">
            <w:pPr>
              <w:spacing w:line="0" w:lineRule="atLeast"/>
              <w:ind w:left="2240"/>
            </w:pPr>
            <w:r w:rsidRPr="00723597">
              <w:t>riaditeľka školy</w:t>
            </w:r>
          </w:p>
        </w:tc>
      </w:tr>
    </w:tbl>
    <w:p w:rsidR="00D71EB7" w:rsidRDefault="00D71EB7" w:rsidP="00CE159D">
      <w:pPr>
        <w:pStyle w:val="Default"/>
        <w:rPr>
          <w:rFonts w:ascii="Arial Black" w:hAnsi="Arial Black" w:cstheme="minorHAnsi"/>
          <w:sz w:val="44"/>
          <w:szCs w:val="44"/>
        </w:rPr>
      </w:pPr>
    </w:p>
    <w:p w:rsidR="00D71EB7" w:rsidRDefault="00D71EB7" w:rsidP="00CE159D">
      <w:pPr>
        <w:pStyle w:val="Default"/>
        <w:rPr>
          <w:rFonts w:ascii="Arial Black" w:hAnsi="Arial Black" w:cstheme="minorHAnsi"/>
          <w:sz w:val="44"/>
          <w:szCs w:val="44"/>
        </w:rPr>
      </w:pPr>
    </w:p>
    <w:p w:rsidR="00F16CA9" w:rsidRDefault="00F16CA9" w:rsidP="00F16CA9">
      <w:pPr>
        <w:rPr>
          <w:i/>
          <w:highlight w:val="yellow"/>
        </w:rPr>
      </w:pPr>
    </w:p>
    <w:p w:rsidR="00F16CA9" w:rsidRDefault="00F16CA9" w:rsidP="00F16CA9">
      <w:pPr>
        <w:rPr>
          <w:i/>
          <w:highlight w:val="yellow"/>
        </w:rPr>
      </w:pPr>
    </w:p>
    <w:p w:rsidR="00F16CA9" w:rsidRDefault="00F16CA9" w:rsidP="00F16CA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F16CA9" w:rsidRDefault="00F16CA9" w:rsidP="00F16CA9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F16CA9" w:rsidRDefault="00F16CA9" w:rsidP="00F16CA9"/>
    <w:p w:rsidR="00F16CA9" w:rsidRDefault="00F16CA9" w:rsidP="00F16CA9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F16CA9" w:rsidRDefault="00F16CA9" w:rsidP="00F16CA9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F16CA9" w:rsidRDefault="00F16CA9" w:rsidP="00F16CA9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F16CA9" w:rsidRDefault="00F16CA9" w:rsidP="00F16CA9">
      <w:pPr>
        <w:pStyle w:val="Default"/>
        <w:rPr>
          <w:rFonts w:ascii="Arial Black" w:hAnsi="Arial Black" w:cstheme="minorHAnsi"/>
          <w:sz w:val="44"/>
          <w:szCs w:val="44"/>
        </w:rPr>
      </w:pPr>
      <w:r w:rsidRPr="001A0620">
        <w:rPr>
          <w:rFonts w:ascii="Arial Black" w:hAnsi="Arial Black" w:cstheme="minorHAnsi"/>
          <w:sz w:val="44"/>
          <w:szCs w:val="44"/>
        </w:rPr>
        <w:t xml:space="preserve">     </w:t>
      </w:r>
    </w:p>
    <w:p w:rsidR="00F16CA9" w:rsidRDefault="00F16CA9" w:rsidP="00F16CA9">
      <w:pPr>
        <w:rPr>
          <w:rFonts w:ascii="Times New Roman" w:hAnsi="Times New Roman"/>
          <w:sz w:val="24"/>
          <w:szCs w:val="24"/>
        </w:rPr>
      </w:pPr>
    </w:p>
    <w:p w:rsidR="00F16CA9" w:rsidRDefault="00F16CA9" w:rsidP="00F16CA9">
      <w:pPr>
        <w:rPr>
          <w:rFonts w:ascii="Times New Roman" w:hAnsi="Times New Roman"/>
          <w:sz w:val="24"/>
          <w:szCs w:val="24"/>
        </w:rPr>
      </w:pPr>
    </w:p>
    <w:p w:rsidR="00E15647" w:rsidRDefault="00E15647" w:rsidP="00E15647">
      <w:pPr>
        <w:pStyle w:val="Default"/>
        <w:rPr>
          <w:rFonts w:ascii="Arial Black" w:hAnsi="Arial Black" w:cstheme="minorHAnsi"/>
          <w:sz w:val="44"/>
          <w:szCs w:val="44"/>
        </w:rPr>
      </w:pPr>
    </w:p>
    <w:p w:rsidR="007A3625" w:rsidRDefault="007A3625" w:rsidP="007A3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theme="minorHAnsi"/>
          <w:sz w:val="44"/>
          <w:szCs w:val="44"/>
        </w:rPr>
        <w:t xml:space="preserve">     </w:t>
      </w:r>
    </w:p>
    <w:p w:rsidR="005C7E27" w:rsidRPr="001A0620" w:rsidRDefault="005C7E27" w:rsidP="00CE159D">
      <w:pPr>
        <w:spacing w:line="240" w:lineRule="auto"/>
        <w:jc w:val="center"/>
        <w:rPr>
          <w:rFonts w:ascii="Arial Black" w:hAnsi="Arial Black" w:cstheme="minorHAnsi"/>
          <w:sz w:val="144"/>
          <w:szCs w:val="144"/>
        </w:rPr>
      </w:pPr>
    </w:p>
    <w:sectPr w:rsidR="005C7E27" w:rsidRPr="001A0620" w:rsidSect="00CE159D">
      <w:headerReference w:type="default" r:id="rId8"/>
      <w:pgSz w:w="11906" w:h="16838" w:code="9"/>
      <w:pgMar w:top="567" w:right="1276" w:bottom="1096" w:left="141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EB" w:rsidRDefault="006770EB" w:rsidP="00E30748">
      <w:pPr>
        <w:spacing w:after="0" w:line="240" w:lineRule="auto"/>
      </w:pPr>
      <w:r>
        <w:separator/>
      </w:r>
    </w:p>
  </w:endnote>
  <w:endnote w:type="continuationSeparator" w:id="0">
    <w:p w:rsidR="006770EB" w:rsidRDefault="006770EB" w:rsidP="00E3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EB" w:rsidRDefault="006770EB" w:rsidP="00E30748">
      <w:pPr>
        <w:spacing w:after="0" w:line="240" w:lineRule="auto"/>
      </w:pPr>
      <w:r>
        <w:separator/>
      </w:r>
    </w:p>
  </w:footnote>
  <w:footnote w:type="continuationSeparator" w:id="0">
    <w:p w:rsidR="006770EB" w:rsidRDefault="006770EB" w:rsidP="00E3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48" w:rsidRPr="0079421D" w:rsidRDefault="008121F9" w:rsidP="001A062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E67D27C" wp14:editId="6002B48A">
          <wp:extent cx="4638675" cy="9334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2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F172654"/>
    <w:multiLevelType w:val="hybridMultilevel"/>
    <w:tmpl w:val="D3EE015C"/>
    <w:lvl w:ilvl="0" w:tplc="70C4A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14981"/>
    <w:multiLevelType w:val="hybridMultilevel"/>
    <w:tmpl w:val="06042E76"/>
    <w:lvl w:ilvl="0" w:tplc="A68A73CE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05774"/>
    <w:multiLevelType w:val="hybridMultilevel"/>
    <w:tmpl w:val="0B96FBBC"/>
    <w:lvl w:ilvl="0" w:tplc="FE62C020">
      <w:start w:val="1"/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4">
    <w:nsid w:val="5D2A6662"/>
    <w:multiLevelType w:val="hybridMultilevel"/>
    <w:tmpl w:val="6EBC9ACE"/>
    <w:lvl w:ilvl="0" w:tplc="DFEE6634">
      <w:start w:val="9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20310"/>
    <w:multiLevelType w:val="hybridMultilevel"/>
    <w:tmpl w:val="A720119E"/>
    <w:lvl w:ilvl="0" w:tplc="5A34D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34D07"/>
    <w:multiLevelType w:val="hybridMultilevel"/>
    <w:tmpl w:val="95903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427F3"/>
    <w:multiLevelType w:val="multilevel"/>
    <w:tmpl w:val="B02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30B51"/>
    <w:multiLevelType w:val="hybridMultilevel"/>
    <w:tmpl w:val="D3A0310C"/>
    <w:lvl w:ilvl="0" w:tplc="ACC484DE">
      <w:start w:val="1"/>
      <w:numFmt w:val="decimal"/>
      <w:lvlText w:val="%1.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7"/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7D"/>
    <w:rsid w:val="000231C5"/>
    <w:rsid w:val="000255E3"/>
    <w:rsid w:val="00026A8C"/>
    <w:rsid w:val="00032420"/>
    <w:rsid w:val="00053DEE"/>
    <w:rsid w:val="00065E30"/>
    <w:rsid w:val="00070EBF"/>
    <w:rsid w:val="000A14CF"/>
    <w:rsid w:val="000A2F85"/>
    <w:rsid w:val="000B1170"/>
    <w:rsid w:val="000C0855"/>
    <w:rsid w:val="000D2586"/>
    <w:rsid w:val="000D6128"/>
    <w:rsid w:val="00101510"/>
    <w:rsid w:val="001102E4"/>
    <w:rsid w:val="00113E07"/>
    <w:rsid w:val="00161D2D"/>
    <w:rsid w:val="001822F9"/>
    <w:rsid w:val="00196CD8"/>
    <w:rsid w:val="00196D2C"/>
    <w:rsid w:val="001A061A"/>
    <w:rsid w:val="001A0620"/>
    <w:rsid w:val="001A77FC"/>
    <w:rsid w:val="001D180B"/>
    <w:rsid w:val="001D5509"/>
    <w:rsid w:val="001F59E5"/>
    <w:rsid w:val="001F704A"/>
    <w:rsid w:val="00201874"/>
    <w:rsid w:val="00202FDC"/>
    <w:rsid w:val="00214123"/>
    <w:rsid w:val="002205A2"/>
    <w:rsid w:val="00261854"/>
    <w:rsid w:val="00266DB9"/>
    <w:rsid w:val="00284FDD"/>
    <w:rsid w:val="002A4A44"/>
    <w:rsid w:val="002A5372"/>
    <w:rsid w:val="002C02B5"/>
    <w:rsid w:val="002C1E70"/>
    <w:rsid w:val="002D26CD"/>
    <w:rsid w:val="002D2EE7"/>
    <w:rsid w:val="002F0C16"/>
    <w:rsid w:val="0032153C"/>
    <w:rsid w:val="00322B63"/>
    <w:rsid w:val="00337848"/>
    <w:rsid w:val="00346805"/>
    <w:rsid w:val="00353E98"/>
    <w:rsid w:val="00362B0D"/>
    <w:rsid w:val="0039705E"/>
    <w:rsid w:val="003A2829"/>
    <w:rsid w:val="003D285D"/>
    <w:rsid w:val="003D76E2"/>
    <w:rsid w:val="003E677C"/>
    <w:rsid w:val="003F4A0E"/>
    <w:rsid w:val="00405488"/>
    <w:rsid w:val="00415255"/>
    <w:rsid w:val="00416FAB"/>
    <w:rsid w:val="0043490A"/>
    <w:rsid w:val="00437A47"/>
    <w:rsid w:val="004474AE"/>
    <w:rsid w:val="0045275D"/>
    <w:rsid w:val="004805F4"/>
    <w:rsid w:val="0050602A"/>
    <w:rsid w:val="0050725B"/>
    <w:rsid w:val="00515599"/>
    <w:rsid w:val="00544CC7"/>
    <w:rsid w:val="00554649"/>
    <w:rsid w:val="005701E0"/>
    <w:rsid w:val="00571244"/>
    <w:rsid w:val="00582D83"/>
    <w:rsid w:val="005939EB"/>
    <w:rsid w:val="005A3CAE"/>
    <w:rsid w:val="005C24C8"/>
    <w:rsid w:val="005C3C18"/>
    <w:rsid w:val="005C7A9E"/>
    <w:rsid w:val="005C7E27"/>
    <w:rsid w:val="005D1542"/>
    <w:rsid w:val="005D4869"/>
    <w:rsid w:val="005F0F61"/>
    <w:rsid w:val="005F4AC1"/>
    <w:rsid w:val="005F516A"/>
    <w:rsid w:val="00604565"/>
    <w:rsid w:val="00604D15"/>
    <w:rsid w:val="00607399"/>
    <w:rsid w:val="00620EEF"/>
    <w:rsid w:val="00655F22"/>
    <w:rsid w:val="0065778C"/>
    <w:rsid w:val="00664E1A"/>
    <w:rsid w:val="006770EB"/>
    <w:rsid w:val="006C6401"/>
    <w:rsid w:val="006E1A1C"/>
    <w:rsid w:val="006F46B7"/>
    <w:rsid w:val="007151D7"/>
    <w:rsid w:val="00723597"/>
    <w:rsid w:val="0072401F"/>
    <w:rsid w:val="00750A42"/>
    <w:rsid w:val="00766660"/>
    <w:rsid w:val="00767DCD"/>
    <w:rsid w:val="0079421D"/>
    <w:rsid w:val="007A3625"/>
    <w:rsid w:val="007B1BC0"/>
    <w:rsid w:val="007C3C27"/>
    <w:rsid w:val="007D0575"/>
    <w:rsid w:val="007E6C8E"/>
    <w:rsid w:val="0080727C"/>
    <w:rsid w:val="008121F9"/>
    <w:rsid w:val="0081509B"/>
    <w:rsid w:val="00816EAE"/>
    <w:rsid w:val="00825A8E"/>
    <w:rsid w:val="008358BD"/>
    <w:rsid w:val="0085555F"/>
    <w:rsid w:val="0086104F"/>
    <w:rsid w:val="008A478F"/>
    <w:rsid w:val="008B36B2"/>
    <w:rsid w:val="008C5608"/>
    <w:rsid w:val="008F0056"/>
    <w:rsid w:val="008F4F05"/>
    <w:rsid w:val="0090046F"/>
    <w:rsid w:val="00911100"/>
    <w:rsid w:val="009239BB"/>
    <w:rsid w:val="009254D7"/>
    <w:rsid w:val="009310B1"/>
    <w:rsid w:val="00936145"/>
    <w:rsid w:val="0094030A"/>
    <w:rsid w:val="009530FC"/>
    <w:rsid w:val="009568DC"/>
    <w:rsid w:val="00973605"/>
    <w:rsid w:val="00981425"/>
    <w:rsid w:val="00981B40"/>
    <w:rsid w:val="00986193"/>
    <w:rsid w:val="009A4BFC"/>
    <w:rsid w:val="009B5A58"/>
    <w:rsid w:val="009C4BC2"/>
    <w:rsid w:val="009D39CF"/>
    <w:rsid w:val="009D457E"/>
    <w:rsid w:val="009F27B4"/>
    <w:rsid w:val="00A114E4"/>
    <w:rsid w:val="00A13A81"/>
    <w:rsid w:val="00A20F42"/>
    <w:rsid w:val="00A24C1A"/>
    <w:rsid w:val="00A45C9C"/>
    <w:rsid w:val="00A70AE7"/>
    <w:rsid w:val="00A76AB3"/>
    <w:rsid w:val="00A94382"/>
    <w:rsid w:val="00A97395"/>
    <w:rsid w:val="00AA09A0"/>
    <w:rsid w:val="00AA2516"/>
    <w:rsid w:val="00AB0DD7"/>
    <w:rsid w:val="00AD6E9C"/>
    <w:rsid w:val="00AE45D9"/>
    <w:rsid w:val="00AE7768"/>
    <w:rsid w:val="00B0004F"/>
    <w:rsid w:val="00B07B60"/>
    <w:rsid w:val="00B14048"/>
    <w:rsid w:val="00B2672A"/>
    <w:rsid w:val="00B42FF4"/>
    <w:rsid w:val="00B45292"/>
    <w:rsid w:val="00B57508"/>
    <w:rsid w:val="00B61117"/>
    <w:rsid w:val="00B6467D"/>
    <w:rsid w:val="00B65BD1"/>
    <w:rsid w:val="00B65FB9"/>
    <w:rsid w:val="00B84A70"/>
    <w:rsid w:val="00BE37A1"/>
    <w:rsid w:val="00BF1958"/>
    <w:rsid w:val="00C158D2"/>
    <w:rsid w:val="00C24C10"/>
    <w:rsid w:val="00C252E2"/>
    <w:rsid w:val="00C47746"/>
    <w:rsid w:val="00C477B9"/>
    <w:rsid w:val="00C51481"/>
    <w:rsid w:val="00C640F4"/>
    <w:rsid w:val="00C761BF"/>
    <w:rsid w:val="00C76EEE"/>
    <w:rsid w:val="00C834FF"/>
    <w:rsid w:val="00C94CD5"/>
    <w:rsid w:val="00C9611F"/>
    <w:rsid w:val="00CB4C80"/>
    <w:rsid w:val="00CC15FD"/>
    <w:rsid w:val="00CD2BD9"/>
    <w:rsid w:val="00CD4CD7"/>
    <w:rsid w:val="00CE159D"/>
    <w:rsid w:val="00CF629D"/>
    <w:rsid w:val="00D13CAB"/>
    <w:rsid w:val="00D21CD9"/>
    <w:rsid w:val="00D30BA0"/>
    <w:rsid w:val="00D71EB7"/>
    <w:rsid w:val="00D92A14"/>
    <w:rsid w:val="00DA7880"/>
    <w:rsid w:val="00DD024C"/>
    <w:rsid w:val="00DF3313"/>
    <w:rsid w:val="00DF505A"/>
    <w:rsid w:val="00E0242E"/>
    <w:rsid w:val="00E10997"/>
    <w:rsid w:val="00E15647"/>
    <w:rsid w:val="00E20F01"/>
    <w:rsid w:val="00E27C74"/>
    <w:rsid w:val="00E30748"/>
    <w:rsid w:val="00E31B5B"/>
    <w:rsid w:val="00E34625"/>
    <w:rsid w:val="00E420EE"/>
    <w:rsid w:val="00E455BC"/>
    <w:rsid w:val="00E53DCE"/>
    <w:rsid w:val="00E638C3"/>
    <w:rsid w:val="00E83DFA"/>
    <w:rsid w:val="00E86252"/>
    <w:rsid w:val="00E96BB0"/>
    <w:rsid w:val="00EB39EB"/>
    <w:rsid w:val="00EC364C"/>
    <w:rsid w:val="00EC7670"/>
    <w:rsid w:val="00ED3330"/>
    <w:rsid w:val="00EE123D"/>
    <w:rsid w:val="00EE26CC"/>
    <w:rsid w:val="00EE7A53"/>
    <w:rsid w:val="00EF441A"/>
    <w:rsid w:val="00F03E52"/>
    <w:rsid w:val="00F16CA9"/>
    <w:rsid w:val="00F20EC4"/>
    <w:rsid w:val="00F233BE"/>
    <w:rsid w:val="00F24D7E"/>
    <w:rsid w:val="00F27AE3"/>
    <w:rsid w:val="00F30BA3"/>
    <w:rsid w:val="00F3409D"/>
    <w:rsid w:val="00F704CC"/>
    <w:rsid w:val="00F84D7D"/>
    <w:rsid w:val="00FA340C"/>
    <w:rsid w:val="00FB0E6D"/>
    <w:rsid w:val="00FB77C9"/>
    <w:rsid w:val="00FE53F1"/>
    <w:rsid w:val="00FF653F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56F4D-9F7B-4CEF-87B5-FF5E50D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EE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748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E30748"/>
  </w:style>
  <w:style w:type="paragraph" w:styleId="Pta">
    <w:name w:val="footer"/>
    <w:basedOn w:val="Normlny"/>
    <w:link w:val="PtaChar"/>
    <w:uiPriority w:val="99"/>
    <w:unhideWhenUsed/>
    <w:rsid w:val="00E30748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E30748"/>
  </w:style>
  <w:style w:type="paragraph" w:styleId="Textbubliny">
    <w:name w:val="Balloon Text"/>
    <w:basedOn w:val="Normlny"/>
    <w:link w:val="TextbublinyChar"/>
    <w:uiPriority w:val="99"/>
    <w:semiHidden/>
    <w:unhideWhenUsed/>
    <w:rsid w:val="00E3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74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3074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30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E30748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3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3074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66660"/>
    <w:pPr>
      <w:ind w:left="720"/>
      <w:contextualSpacing/>
    </w:pPr>
    <w:rPr>
      <w:rFonts w:eastAsiaTheme="minorHAnsi" w:cstheme="minorBidi"/>
    </w:rPr>
  </w:style>
  <w:style w:type="table" w:styleId="Mriekatabuky">
    <w:name w:val="Table Grid"/>
    <w:basedOn w:val="Normlnatabuka"/>
    <w:uiPriority w:val="59"/>
    <w:rsid w:val="00E5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Predvolenpsmoodseku"/>
    <w:rsid w:val="00E53DCE"/>
  </w:style>
  <w:style w:type="paragraph" w:customStyle="1" w:styleId="Default">
    <w:name w:val="Default"/>
    <w:rsid w:val="00CE1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220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F592-A73D-444E-9B42-6BDD6AE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uckv-f11</cp:lastModifiedBy>
  <cp:revision>10</cp:revision>
  <cp:lastPrinted>2020-05-26T10:24:00Z</cp:lastPrinted>
  <dcterms:created xsi:type="dcterms:W3CDTF">2020-10-27T10:18:00Z</dcterms:created>
  <dcterms:modified xsi:type="dcterms:W3CDTF">2020-10-28T10:04:00Z</dcterms:modified>
</cp:coreProperties>
</file>