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00EC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Rekonštrukcia a modernizácia športoviska v MŠ Cintorínska Kežmarok</w:t>
      </w:r>
    </w:p>
    <w:p w:rsidR="00500EC6" w:rsidRP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543300" cy="1364171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k-bocna-verzia-cmyk-1-600x23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135" cy="137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EC6" w:rsidRP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0E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Poskytovateľ: 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> Prešovský samosprávny kraj</w:t>
      </w:r>
    </w:p>
    <w:p w:rsidR="00500EC6" w:rsidRP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0E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Výzva: 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Výzva </w:t>
      </w:r>
      <w:proofErr w:type="spellStart"/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Mikroprogram</w:t>
      </w:r>
      <w:proofErr w:type="spellEnd"/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PSK na predkladanie žiadostí o dotácie pre rok 2021</w:t>
      </w:r>
    </w:p>
    <w:p w:rsidR="00500EC6" w:rsidRP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0E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Program: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Šport</w:t>
      </w:r>
    </w:p>
    <w:p w:rsidR="00500EC6" w:rsidRP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00E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Podprogram: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Podprogram 1.1 - ŠPORT - kapitálové (investičné) výdavky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0E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Hlavným cieľom programu je výstavba, rekonštrukcia a modernizácia športovísk a ich vybavenie hnuteľným majetkom investičného charakteru.</w:t>
      </w:r>
    </w:p>
    <w:p w:rsidR="00500EC6" w:rsidRP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0E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podania žiadosti: 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>.02.2021</w:t>
      </w:r>
    </w:p>
    <w:p w:rsidR="00500EC6" w:rsidRP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0E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Realizácia projektu: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jún - október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2021</w:t>
      </w:r>
    </w:p>
    <w:p w:rsidR="00500EC6" w:rsidRP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0E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Celkový rozpočet projektu: 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>00,00 €</w:t>
      </w:r>
    </w:p>
    <w:p w:rsidR="00500EC6" w:rsidRP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0E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Poskytnutá dotácia: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>00,00 €</w:t>
      </w:r>
    </w:p>
    <w:p w:rsidR="00500EC6" w:rsidRP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0E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Číslo Zmluvy o poskytnutí dotácie: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993/2021/OPR</w:t>
      </w:r>
    </w:p>
    <w:p w:rsid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00EC6" w:rsidRP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0E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Zhrnutie projektu:</w:t>
      </w:r>
    </w:p>
    <w:p w:rsidR="00500EC6" w:rsidRPr="00500EC6" w:rsidRDefault="00500EC6" w:rsidP="00500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Realizáciou projektu sa podporila rekonštrukcia pódia a zakúpila sa sústava športových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>rvkov do areál</w:t>
      </w:r>
      <w:r w:rsidR="006779D3">
        <w:rPr>
          <w:rFonts w:ascii="Times New Roman" w:eastAsia="Times New Roman" w:hAnsi="Times New Roman" w:cs="Times New Roman"/>
          <w:sz w:val="24"/>
          <w:szCs w:val="24"/>
          <w:lang w:eastAsia="sk-SK"/>
        </w:rPr>
        <w:t>u záhrady materskej ško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ly - vláčik, a tak sa zabezpečilo certifikované,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>ezpečné, zdr</w:t>
      </w:r>
      <w:r w:rsidR="006779D3">
        <w:rPr>
          <w:rFonts w:ascii="Times New Roman" w:eastAsia="Times New Roman" w:hAnsi="Times New Roman" w:cs="Times New Roman"/>
          <w:sz w:val="24"/>
          <w:szCs w:val="24"/>
          <w:lang w:eastAsia="sk-SK"/>
        </w:rPr>
        <w:t>avie neohrozujúce športové nára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>die pre deti, ktoré navštevujú materskú školu. Zrekonštruov</w:t>
      </w:r>
      <w:r w:rsidR="006779D3">
        <w:rPr>
          <w:rFonts w:ascii="Times New Roman" w:eastAsia="Times New Roman" w:hAnsi="Times New Roman" w:cs="Times New Roman"/>
          <w:sz w:val="24"/>
          <w:szCs w:val="24"/>
          <w:lang w:eastAsia="sk-SK"/>
        </w:rPr>
        <w:t>aným pódiom sa prispelo k využí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>vaniu exteriéru pri vzdelávacom procese, na prezentáciu šport</w:t>
      </w:r>
      <w:r w:rsidR="006779D3">
        <w:rPr>
          <w:rFonts w:ascii="Times New Roman" w:eastAsia="Times New Roman" w:hAnsi="Times New Roman" w:cs="Times New Roman"/>
          <w:sz w:val="24"/>
          <w:szCs w:val="24"/>
          <w:lang w:eastAsia="sk-SK"/>
        </w:rPr>
        <w:t>ových a iných podujatí organizo</w:t>
      </w: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>vaných v materskej škole, ale aj iných organizácií a širokú verejnosť. Zároveň sa realizáciou projektu prispelo k zlepšeniu celkového vzhľadu a atraktívnosti areálu materskej školy. </w:t>
      </w:r>
    </w:p>
    <w:p w:rsidR="00500EC6" w:rsidRDefault="00500EC6" w:rsidP="00500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0EC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E4D44" w:rsidRDefault="00500EC6" w:rsidP="00500EC6">
      <w:pPr>
        <w:spacing w:before="100" w:beforeAutospacing="1" w:after="100" w:afterAutospacing="1" w:line="240" w:lineRule="auto"/>
      </w:pPr>
      <w:r w:rsidRPr="00500E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„Projekt podporený z rozpočtu Prešovského samosprávneho kraja.“</w:t>
      </w:r>
      <w:bookmarkStart w:id="0" w:name="_GoBack"/>
      <w:bookmarkEnd w:id="0"/>
    </w:p>
    <w:sectPr w:rsidR="003E4D44" w:rsidSect="00E8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00EC6"/>
    <w:rsid w:val="003E4D44"/>
    <w:rsid w:val="00500EC6"/>
    <w:rsid w:val="006779D3"/>
    <w:rsid w:val="00E8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BCE"/>
  </w:style>
  <w:style w:type="paragraph" w:styleId="Nadpis2">
    <w:name w:val="heading 2"/>
    <w:basedOn w:val="Normlny"/>
    <w:link w:val="Nadpis2Char"/>
    <w:uiPriority w:val="9"/>
    <w:qFormat/>
    <w:rsid w:val="00500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00EC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0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00EC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Pajonko</dc:creator>
  <cp:lastModifiedBy>Fujitsu</cp:lastModifiedBy>
  <cp:revision>2</cp:revision>
  <dcterms:created xsi:type="dcterms:W3CDTF">2021-11-19T10:36:00Z</dcterms:created>
  <dcterms:modified xsi:type="dcterms:W3CDTF">2021-11-19T10:36:00Z</dcterms:modified>
</cp:coreProperties>
</file>