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FC" w:rsidRDefault="009329C8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8 - lekcja na dzień 15.04.2020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Zjawisko załamania światła.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Kiedy i dlaczego następuje załamanie promieni świetlnych?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Przedstaw graficznie załamanie promienia światła na granicy ośrodków przeźroczystych , zaznacz promień padający i załamany, zaznacz kąt padania i kąt załamania.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Napisz prawo załamania światła (podręcznik), przepisz wzór </w:t>
      </w:r>
      <w:r>
        <w:rPr>
          <w:rStyle w:val="Uwydatnienie"/>
          <w:rFonts w:ascii="Segoe UI" w:hAnsi="Segoe UI" w:cs="Segoe UI"/>
          <w:color w:val="2D2D2D"/>
          <w:sz w:val="21"/>
          <w:szCs w:val="21"/>
          <w:shd w:val="clear" w:color="auto" w:fill="FFFFFF"/>
        </w:rPr>
        <w:t>B =(w przybliżeniu)= (C2/C1)*a , gdzie B (beta) to kąt załamania, a (alfa) to mały kąt padania, C2 to szybkość światła w drugim ośrodku, C1 to szybkość światła w  pierwszym ośrodku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Zadanie dla chętnych: Oblicz kąt załamania światła, jeżeli pada z próżni (lub powietrza) do szkła pod kątem 6*, przyjmij C2=270000km/s, a C1= 300000km/s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ocenić,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mkubia@poczta.onet.pl,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pocztą dziennika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bookmarkStart w:id="0" w:name="_GoBack"/>
      <w:bookmarkEnd w:id="0"/>
    </w:p>
    <w:sectPr w:rsidR="00F1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4"/>
    <w:rsid w:val="00927874"/>
    <w:rsid w:val="009329C8"/>
    <w:rsid w:val="00F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F6AA"/>
  <w15:chartTrackingRefBased/>
  <w15:docId w15:val="{C39F10B8-8FDC-4FB3-8CE2-FE21A25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29C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2020-04-14T19:48:00Z</dcterms:created>
  <dcterms:modified xsi:type="dcterms:W3CDTF">2020-04-14T19:48:00Z</dcterms:modified>
</cp:coreProperties>
</file>