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5E" w:rsidRDefault="0054645B" w:rsidP="007B005E">
      <w:r>
        <w:t>8a</w:t>
      </w:r>
      <w:r w:rsidR="007C415F">
        <w:t xml:space="preserve"> od </w:t>
      </w:r>
      <w:r w:rsidR="009E2FC4">
        <w:t xml:space="preserve"> 25-29.05.20r.</w:t>
      </w:r>
    </w:p>
    <w:p w:rsidR="009E2FC4" w:rsidRDefault="009E2FC4" w:rsidP="009E2FC4">
      <w:r>
        <w:t>Kontakt:</w:t>
      </w:r>
    </w:p>
    <w:p w:rsidR="009E2FC4" w:rsidRDefault="0029522B" w:rsidP="009E2FC4">
      <w:hyperlink r:id="rId5" w:history="1">
        <w:r w:rsidR="009E2FC4" w:rsidRPr="009448B9">
          <w:rPr>
            <w:rStyle w:val="Hipercze"/>
          </w:rPr>
          <w:t>bac21@poczta.fm</w:t>
        </w:r>
      </w:hyperlink>
      <w:r w:rsidR="009E2FC4">
        <w:t>, Messenger, Microsoft Teams</w:t>
      </w:r>
    </w:p>
    <w:p w:rsidR="007B005E" w:rsidRDefault="007B005E" w:rsidP="007B005E"/>
    <w:p w:rsidR="007B005E" w:rsidRDefault="007B005E" w:rsidP="007B005E">
      <w:pPr>
        <w:rPr>
          <w:b/>
        </w:rPr>
      </w:pPr>
      <w:r w:rsidRPr="00C64E3C">
        <w:rPr>
          <w:b/>
        </w:rPr>
        <w:t>Dzień 1</w:t>
      </w:r>
    </w:p>
    <w:p w:rsidR="00C64E3C" w:rsidRPr="00C64E3C" w:rsidRDefault="00C64E3C" w:rsidP="007B005E">
      <w:pPr>
        <w:rPr>
          <w:b/>
        </w:rPr>
      </w:pPr>
      <w:r>
        <w:rPr>
          <w:b/>
        </w:rPr>
        <w:t>Próbny egzamin:</w:t>
      </w:r>
    </w:p>
    <w:p w:rsidR="007B005E" w:rsidRDefault="0029522B" w:rsidP="007B005E">
      <w:hyperlink r:id="rId6" w:history="1">
        <w:r w:rsidR="007B005E">
          <w:rPr>
            <w:rStyle w:val="Hipercze"/>
          </w:rPr>
          <w:t>https://www.cke.gov.pl/images/_EGZAMIN_OSMOKLASISTY/Powtorka/20200317%20SP_Dzien%202.pdf</w:t>
        </w:r>
      </w:hyperlink>
    </w:p>
    <w:p w:rsidR="007B005E" w:rsidRDefault="007B005E" w:rsidP="007B005E">
      <w:r>
        <w:t>odp.</w:t>
      </w:r>
    </w:p>
    <w:p w:rsidR="00F70603" w:rsidRDefault="0029522B" w:rsidP="007B005E">
      <w:hyperlink r:id="rId7" w:history="1">
        <w:r w:rsidR="007B005E">
          <w:rPr>
            <w:rStyle w:val="Hipercze"/>
          </w:rPr>
          <w:t>https://www.cke.gov.pl/images/_EGZAMIN_OSMOKLASISTY/Powtorka/20200317%20SP_Dzien%202_ODP.pdf</w:t>
        </w:r>
      </w:hyperlink>
    </w:p>
    <w:p w:rsidR="00D915F8" w:rsidRDefault="00D915F8" w:rsidP="007B005E"/>
    <w:p w:rsidR="00EC5B08" w:rsidRPr="00C64E3C" w:rsidRDefault="00EC5B08" w:rsidP="007B005E">
      <w:pPr>
        <w:rPr>
          <w:b/>
        </w:rPr>
      </w:pPr>
      <w:r w:rsidRPr="00C64E3C">
        <w:rPr>
          <w:b/>
        </w:rPr>
        <w:t xml:space="preserve">Dzień 2 oraz </w:t>
      </w:r>
      <w:proofErr w:type="spellStart"/>
      <w:r w:rsidRPr="00C64E3C">
        <w:rPr>
          <w:b/>
        </w:rPr>
        <w:t>Gddd</w:t>
      </w:r>
      <w:proofErr w:type="spellEnd"/>
    </w:p>
    <w:p w:rsidR="00EC5B08" w:rsidRPr="00C64E3C" w:rsidRDefault="00EC5B08" w:rsidP="007B005E">
      <w:pPr>
        <w:rPr>
          <w:b/>
        </w:rPr>
      </w:pPr>
      <w:r w:rsidRPr="00C64E3C">
        <w:rPr>
          <w:b/>
        </w:rPr>
        <w:t>T: Dziwne dialogi człowieka i rzeczy</w:t>
      </w:r>
    </w:p>
    <w:p w:rsidR="00EC5B08" w:rsidRPr="00C64E3C" w:rsidRDefault="00C64E3C" w:rsidP="007B005E">
      <w:pPr>
        <w:rPr>
          <w:b/>
        </w:rPr>
      </w:pPr>
      <w:r w:rsidRPr="00C64E3C">
        <w:rPr>
          <w:b/>
        </w:rPr>
        <w:t>[</w:t>
      </w:r>
      <w:r w:rsidR="00EC5B08" w:rsidRPr="00C64E3C">
        <w:rPr>
          <w:b/>
        </w:rPr>
        <w:t>Z. Herbert „Kamyk”</w:t>
      </w:r>
    </w:p>
    <w:p w:rsidR="00EC5B08" w:rsidRPr="00C64E3C" w:rsidRDefault="00EC5B08" w:rsidP="007B005E">
      <w:pPr>
        <w:rPr>
          <w:b/>
        </w:rPr>
      </w:pPr>
      <w:r w:rsidRPr="00C64E3C">
        <w:rPr>
          <w:b/>
        </w:rPr>
        <w:t>W. Szymborska „Rozmowa z kamieniem”</w:t>
      </w:r>
      <w:r w:rsidR="00C64E3C" w:rsidRPr="00C64E3C">
        <w:rPr>
          <w:b/>
        </w:rPr>
        <w:t>]</w:t>
      </w:r>
    </w:p>
    <w:p w:rsidR="00EC5B08" w:rsidRDefault="0029522B" w:rsidP="007B005E">
      <w:hyperlink r:id="rId8" w:history="1">
        <w:r w:rsidR="00EC5B08">
          <w:rPr>
            <w:rStyle w:val="Hipercze"/>
          </w:rPr>
          <w:t>https://epodreczniki.pl/a/dziwne-dialogi-czlowieka-i-rzeczy/D5DL0s9N</w:t>
        </w:r>
      </w:hyperlink>
    </w:p>
    <w:p w:rsidR="00EC5B08" w:rsidRDefault="00EC5B08" w:rsidP="007B005E"/>
    <w:p w:rsidR="00EC5B08" w:rsidRPr="00C64E3C" w:rsidRDefault="00EC5B08" w:rsidP="00EC5B08">
      <w:pPr>
        <w:rPr>
          <w:b/>
        </w:rPr>
      </w:pPr>
      <w:r w:rsidRPr="00C64E3C">
        <w:rPr>
          <w:b/>
        </w:rPr>
        <w:t>Dzień 3</w:t>
      </w:r>
    </w:p>
    <w:p w:rsidR="00EC5B08" w:rsidRPr="00C64E3C" w:rsidRDefault="00EC5B08" w:rsidP="00EC5B08">
      <w:pPr>
        <w:rPr>
          <w:b/>
        </w:rPr>
      </w:pPr>
      <w:r w:rsidRPr="00C64E3C">
        <w:rPr>
          <w:b/>
        </w:rPr>
        <w:t>T: Reportaż – przypomnienie</w:t>
      </w:r>
    </w:p>
    <w:p w:rsidR="00EC5B08" w:rsidRPr="00C64E3C" w:rsidRDefault="00EC5B08" w:rsidP="00EC5B08">
      <w:pPr>
        <w:rPr>
          <w:b/>
        </w:rPr>
      </w:pPr>
      <w:r w:rsidRPr="00C64E3C">
        <w:rPr>
          <w:b/>
        </w:rPr>
        <w:t>[R. Kapuściński „Jak nóż”]</w:t>
      </w:r>
    </w:p>
    <w:p w:rsidR="00EC5B08" w:rsidRDefault="0029522B" w:rsidP="00EC5B08">
      <w:hyperlink r:id="rId9" w:history="1">
        <w:r w:rsidR="00EC5B08">
          <w:rPr>
            <w:rStyle w:val="Hipercze"/>
          </w:rPr>
          <w:t>https://epodreczniki.pl/a/informowac-wiedziec-rozumiec/DVJ71QrqF</w:t>
        </w:r>
      </w:hyperlink>
    </w:p>
    <w:p w:rsidR="00C64E3C" w:rsidRDefault="00C64E3C" w:rsidP="00EC5B08"/>
    <w:p w:rsidR="009E2FC4" w:rsidRPr="00C64E3C" w:rsidRDefault="009E2FC4" w:rsidP="00EC5B08">
      <w:pPr>
        <w:rPr>
          <w:b/>
        </w:rPr>
      </w:pPr>
      <w:r w:rsidRPr="00C64E3C">
        <w:rPr>
          <w:b/>
        </w:rPr>
        <w:t>Dzień 4</w:t>
      </w:r>
    </w:p>
    <w:p w:rsidR="009E2FC4" w:rsidRPr="00C64E3C" w:rsidRDefault="009E2FC4" w:rsidP="00EC5B08">
      <w:pPr>
        <w:rPr>
          <w:b/>
        </w:rPr>
      </w:pPr>
      <w:r w:rsidRPr="00C64E3C">
        <w:rPr>
          <w:b/>
        </w:rPr>
        <w:t>T: Kiedy spojrzymy wstecz…</w:t>
      </w:r>
    </w:p>
    <w:p w:rsidR="009E2FC4" w:rsidRPr="00C64E3C" w:rsidRDefault="009E2FC4" w:rsidP="00EC5B08">
      <w:pPr>
        <w:rPr>
          <w:b/>
        </w:rPr>
      </w:pPr>
      <w:r w:rsidRPr="00C64E3C">
        <w:rPr>
          <w:b/>
        </w:rPr>
        <w:t>[Cz. Miłosz „Tak Mało”]</w:t>
      </w:r>
    </w:p>
    <w:p w:rsidR="009E2FC4" w:rsidRDefault="009E2FC4" w:rsidP="009E2FC4">
      <w:r>
        <w:t>1.Uważnie przeczytaj tekst.</w:t>
      </w:r>
    </w:p>
    <w:p w:rsidR="00A20D93" w:rsidRDefault="00A20D93" w:rsidP="009E2FC4">
      <w:r>
        <w:t>2.Zastanów się nad powołaniem człowieka:</w:t>
      </w:r>
    </w:p>
    <w:p w:rsidR="00A20D93" w:rsidRDefault="00A20D93" w:rsidP="00C64E3C">
      <w:pPr>
        <w:shd w:val="clear" w:color="auto" w:fill="EAF1DD" w:themeFill="accent3" w:themeFillTint="33"/>
      </w:pPr>
      <w:r>
        <w:lastRenderedPageBreak/>
        <w:t>Powołanie- posłannictwo, misja, zadanie do spełnienia, przeznaczenie do bycia kimś szczególnym</w:t>
      </w:r>
    </w:p>
    <w:p w:rsidR="00A20D93" w:rsidRDefault="00A20D93" w:rsidP="00C64E3C">
      <w:pPr>
        <w:shd w:val="clear" w:color="auto" w:fill="EAF1DD" w:themeFill="accent3" w:themeFillTint="33"/>
      </w:pPr>
      <w:r>
        <w:t>Ktoś z powołania- solidny, pracowity, sumienny</w:t>
      </w:r>
      <w:r w:rsidR="00350153">
        <w:t>, poświęcający się,</w:t>
      </w:r>
      <w:r>
        <w:t xml:space="preserve"> społecznik, altruista, kierujący się dobrem innych</w:t>
      </w:r>
    </w:p>
    <w:p w:rsidR="009E2FC4" w:rsidRPr="00A20D93" w:rsidRDefault="009E2FC4" w:rsidP="009E2FC4">
      <w:r>
        <w:t>2. Wykonaj polecenia po</w:t>
      </w:r>
      <w:r w:rsidRPr="00A20D93">
        <w:rPr>
          <w:b/>
        </w:rPr>
        <w:t xml:space="preserve">d </w:t>
      </w:r>
      <w:r w:rsidRPr="00A20D93">
        <w:t>tekstem.</w:t>
      </w:r>
    </w:p>
    <w:p w:rsidR="009E2FC4" w:rsidRPr="00A20D93" w:rsidRDefault="009E2FC4" w:rsidP="009E2FC4">
      <w:pPr>
        <w:rPr>
          <w:b/>
        </w:rPr>
      </w:pPr>
      <w:r w:rsidRPr="00A20D93">
        <w:t>3</w:t>
      </w:r>
      <w:r w:rsidRPr="00A20D93">
        <w:rPr>
          <w:b/>
        </w:rPr>
        <w:t>.</w:t>
      </w:r>
      <w:r>
        <w:t xml:space="preserve">Przykładowa </w:t>
      </w:r>
      <w:r w:rsidR="00A20D93" w:rsidRPr="00350153">
        <w:t>n</w:t>
      </w:r>
      <w:r w:rsidRPr="00350153">
        <w:t xml:space="preserve">otatka: </w:t>
      </w:r>
    </w:p>
    <w:p w:rsidR="00A20D93" w:rsidRPr="00A20D93" w:rsidRDefault="00A20D93" w:rsidP="00A20D93">
      <w:pPr>
        <w:shd w:val="clear" w:color="auto" w:fill="FFC000"/>
        <w:rPr>
          <w:b/>
        </w:rPr>
      </w:pPr>
      <w:r w:rsidRPr="00A20D93">
        <w:rPr>
          <w:b/>
        </w:rPr>
        <w:t>Kiedyś:</w:t>
      </w:r>
    </w:p>
    <w:p w:rsidR="00A20D93" w:rsidRDefault="00A20D93" w:rsidP="009E2FC4">
      <w:r>
        <w:t>[Mało ] powiedziałem..; Nie zdążyłem…; Zmęczyło się…, Zamykała się…; Leżałem…; Porwał [mnie]…; Było…</w:t>
      </w:r>
    </w:p>
    <w:p w:rsidR="00350153" w:rsidRDefault="00A20D93" w:rsidP="00A20D93">
      <w:pPr>
        <w:shd w:val="clear" w:color="auto" w:fill="FF0000"/>
      </w:pPr>
      <w:r>
        <w:t>Teraz: NIE WIEM!</w:t>
      </w:r>
    </w:p>
    <w:p w:rsidR="00350153" w:rsidRDefault="00350153" w:rsidP="00EC5B08">
      <w:r>
        <w:t>Czym jest wiersz Miłosza?</w:t>
      </w:r>
    </w:p>
    <w:p w:rsidR="00350153" w:rsidRDefault="00350153" w:rsidP="00EC5B08">
      <w:r>
        <w:t>-spowiedzią z życia poety</w:t>
      </w:r>
    </w:p>
    <w:p w:rsidR="00350153" w:rsidRDefault="00350153" w:rsidP="00EC5B08">
      <w:r>
        <w:t>-wyznaniem niesprostania powołaniu</w:t>
      </w:r>
    </w:p>
    <w:p w:rsidR="00350153" w:rsidRDefault="00350153" w:rsidP="00EC5B08">
      <w:r>
        <w:t>-refleksją nad przeszłością</w:t>
      </w:r>
    </w:p>
    <w:p w:rsidR="00350153" w:rsidRDefault="00350153" w:rsidP="00EC5B08">
      <w:r>
        <w:t>-rachunkiem sumienia</w:t>
      </w:r>
    </w:p>
    <w:p w:rsidR="00350153" w:rsidRDefault="00350153" w:rsidP="00EC5B08">
      <w:r>
        <w:t>-zwierzeniem ze słabości</w:t>
      </w:r>
    </w:p>
    <w:p w:rsidR="00350153" w:rsidRDefault="00350153" w:rsidP="00EC5B08">
      <w:r>
        <w:t>-podsumowaniem życia</w:t>
      </w:r>
    </w:p>
    <w:p w:rsidR="00350153" w:rsidRDefault="00350153" w:rsidP="00350153">
      <w:pPr>
        <w:shd w:val="clear" w:color="auto" w:fill="D6E3BC" w:themeFill="accent3" w:themeFillTint="66"/>
      </w:pPr>
      <w:r>
        <w:t>Wnioski: wiersz Miłosza jest rachunkiem sumienia człowieka obdarzonego misją i powołaniem. Jest wyznaniem o niesprostaniu posłannictwu, próbą rozliczenia się z samym sobą. Podmiot liryczny wskazuje, że życie człowieka narażone jest na pułapki świata- podlega działaniu zła i samo życie może być jego źródłem. Dominującym doświadczeniem człowieka wrzuconego w świat pozostaje niespełnienie, niepewność i zagubienie.</w:t>
      </w:r>
    </w:p>
    <w:p w:rsidR="009E2FC4" w:rsidRPr="00C64E3C" w:rsidRDefault="00C64E3C" w:rsidP="00EC5B08">
      <w:pPr>
        <w:rPr>
          <w:b/>
        </w:rPr>
      </w:pPr>
      <w:r w:rsidRPr="00C64E3C">
        <w:rPr>
          <w:b/>
        </w:rPr>
        <w:t>Dzień 5</w:t>
      </w:r>
    </w:p>
    <w:p w:rsidR="009E2FC4" w:rsidRPr="00C64E3C" w:rsidRDefault="009E2FC4" w:rsidP="00EC5B08">
      <w:pPr>
        <w:rPr>
          <w:b/>
        </w:rPr>
      </w:pPr>
      <w:r w:rsidRPr="00C64E3C">
        <w:rPr>
          <w:b/>
        </w:rPr>
        <w:t>T: „Nowy wspaniały świat” – jeszcze wizja przyszłości czy już diagnoza współczesnego świata?</w:t>
      </w:r>
    </w:p>
    <w:p w:rsidR="009E2FC4" w:rsidRPr="00C64E3C" w:rsidRDefault="009E2FC4" w:rsidP="00EC5B08">
      <w:pPr>
        <w:rPr>
          <w:b/>
        </w:rPr>
      </w:pPr>
      <w:r w:rsidRPr="00C64E3C">
        <w:rPr>
          <w:b/>
        </w:rPr>
        <w:t>[A. Huxley „Nowy wspaniały świat”]</w:t>
      </w:r>
    </w:p>
    <w:p w:rsidR="00350153" w:rsidRDefault="00350153" w:rsidP="00EC5B08">
      <w:r>
        <w:t>1. Zapoznaj się z informacjami na temat autora.</w:t>
      </w:r>
    </w:p>
    <w:p w:rsidR="00350153" w:rsidRDefault="00350153" w:rsidP="00EC5B08">
      <w:r>
        <w:t>2. Przeczytaj tekst.</w:t>
      </w:r>
    </w:p>
    <w:p w:rsidR="00350153" w:rsidRDefault="00350153" w:rsidP="00EC5B08">
      <w:r>
        <w:t>3. Wykonaj polecenia związane z umiejętnością czytania ze zrozumieniem</w:t>
      </w:r>
      <w:r w:rsidR="003241EE">
        <w:t xml:space="preserve"> 1-7</w:t>
      </w:r>
    </w:p>
    <w:p w:rsidR="003241EE" w:rsidRDefault="003241EE" w:rsidP="00EC5B08">
      <w:r>
        <w:t>4. Jakie cechy wspólne można wskazać pomiędzy współczesnością a „nowym wspaniałym światem”?</w:t>
      </w:r>
    </w:p>
    <w:p w:rsidR="003241EE" w:rsidRDefault="003241EE" w:rsidP="00EC5B08">
      <w:r>
        <w:t>[klonowanie, udoskonalenia genetyczne, odhumanizowanie, dominacja techniki]</w:t>
      </w:r>
    </w:p>
    <w:p w:rsidR="003241EE" w:rsidRDefault="003241EE" w:rsidP="00EC5B08">
      <w:r>
        <w:t>5. Oceń poznane strony – cechy, aspekty- „nowego wspaniałego świata”. Czy ten świat jest ci bliski?</w:t>
      </w:r>
    </w:p>
    <w:p w:rsidR="003241EE" w:rsidRDefault="003241EE" w:rsidP="00C64E3C">
      <w:pPr>
        <w:shd w:val="clear" w:color="auto" w:fill="DAEEF3" w:themeFill="accent5" w:themeFillTint="33"/>
      </w:pPr>
      <w:r>
        <w:lastRenderedPageBreak/>
        <w:t>Sceneria: odhumanizowane laboratorium w Londynie produkujące ludzi[chłód, biel, upiorne światło].</w:t>
      </w:r>
    </w:p>
    <w:p w:rsidR="003241EE" w:rsidRDefault="003241EE" w:rsidP="00C64E3C">
      <w:pPr>
        <w:shd w:val="clear" w:color="auto" w:fill="DAEEF3" w:themeFill="accent5" w:themeFillTint="33"/>
      </w:pPr>
      <w:r>
        <w:t xml:space="preserve">Obowiązujące zasady: </w:t>
      </w:r>
    </w:p>
    <w:p w:rsidR="003241EE" w:rsidRDefault="003241EE" w:rsidP="00C64E3C">
      <w:pPr>
        <w:shd w:val="clear" w:color="auto" w:fill="DAEEF3" w:themeFill="accent5" w:themeFillTint="33"/>
      </w:pPr>
      <w:r>
        <w:t>-lubić to, co się musi robić</w:t>
      </w:r>
    </w:p>
    <w:p w:rsidR="003241EE" w:rsidRDefault="003241EE" w:rsidP="00C64E3C">
      <w:pPr>
        <w:shd w:val="clear" w:color="auto" w:fill="DAEEF3" w:themeFill="accent5" w:themeFillTint="33"/>
      </w:pPr>
      <w:r>
        <w:t>-praca przebiega w idealnym porządku</w:t>
      </w:r>
    </w:p>
    <w:p w:rsidR="003241EE" w:rsidRDefault="003241EE" w:rsidP="00C64E3C">
      <w:pPr>
        <w:shd w:val="clear" w:color="auto" w:fill="DAEEF3" w:themeFill="accent5" w:themeFillTint="33"/>
      </w:pPr>
      <w:r>
        <w:t>-wszyscy poświęcają się pracy</w:t>
      </w:r>
    </w:p>
    <w:p w:rsidR="003241EE" w:rsidRDefault="003241EE" w:rsidP="00C64E3C">
      <w:pPr>
        <w:shd w:val="clear" w:color="auto" w:fill="DAEEF3" w:themeFill="accent5" w:themeFillTint="33"/>
      </w:pPr>
      <w:r>
        <w:t>-kierownictwo jest podziwiane i szanowane</w:t>
      </w:r>
    </w:p>
    <w:p w:rsidR="003241EE" w:rsidRDefault="00C64E3C" w:rsidP="00C64E3C">
      <w:pPr>
        <w:shd w:val="clear" w:color="auto" w:fill="DAEEF3" w:themeFill="accent5" w:themeFillTint="33"/>
      </w:pPr>
      <w:r>
        <w:t>-wyprodukowani ludzie mają</w:t>
      </w:r>
      <w:r w:rsidR="003241EE">
        <w:t xml:space="preserve"> zapisane genetycznie przeznaczenie społeczne i zawodowe</w:t>
      </w:r>
    </w:p>
    <w:p w:rsidR="003241EE" w:rsidRDefault="003241EE" w:rsidP="00C64E3C">
      <w:pPr>
        <w:shd w:val="clear" w:color="auto" w:fill="DAEEF3" w:themeFill="accent5" w:themeFillTint="33"/>
      </w:pPr>
      <w:r>
        <w:t>-najważniejsze są osiągnięcia naukowe, nie indywidualne potrzeby jednostek</w:t>
      </w:r>
    </w:p>
    <w:p w:rsidR="003241EE" w:rsidRDefault="003241EE" w:rsidP="00C64E3C">
      <w:pPr>
        <w:shd w:val="clear" w:color="auto" w:fill="DAEEF3" w:themeFill="accent5" w:themeFillTint="33"/>
      </w:pPr>
      <w:r>
        <w:t>-język ludzi jest fachowy, konkretny</w:t>
      </w:r>
    </w:p>
    <w:p w:rsidR="003241EE" w:rsidRDefault="003241EE" w:rsidP="00C64E3C">
      <w:pPr>
        <w:shd w:val="clear" w:color="auto" w:fill="DAEEF3" w:themeFill="accent5" w:themeFillTint="33"/>
      </w:pPr>
      <w:r>
        <w:t>-</w:t>
      </w:r>
      <w:r w:rsidR="00C64E3C">
        <w:t>e</w:t>
      </w:r>
      <w:r>
        <w:t>mocje są surowo zabronione</w:t>
      </w:r>
    </w:p>
    <w:p w:rsidR="003241EE" w:rsidRDefault="003241EE" w:rsidP="00EC5B08">
      <w:r>
        <w:t xml:space="preserve">6. Zapoznaj się z definicją </w:t>
      </w:r>
      <w:r w:rsidRPr="00C64E3C">
        <w:rPr>
          <w:shd w:val="clear" w:color="auto" w:fill="FF33CC"/>
        </w:rPr>
        <w:t>: literatura fantastycznonaukowa [science fiction</w:t>
      </w:r>
      <w:r>
        <w:t>] i wykonaj polecenie 10.</w:t>
      </w:r>
    </w:p>
    <w:p w:rsidR="003241EE" w:rsidRDefault="003241EE" w:rsidP="00EC5B08"/>
    <w:p w:rsidR="003241EE" w:rsidRDefault="003241EE" w:rsidP="00EC5B08"/>
    <w:p w:rsidR="009E2FC4" w:rsidRDefault="009E2FC4" w:rsidP="00EC5B08"/>
    <w:p w:rsidR="007B005E" w:rsidRDefault="007B005E" w:rsidP="007B005E"/>
    <w:sectPr w:rsidR="007B005E" w:rsidSect="00F70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A11DF"/>
    <w:multiLevelType w:val="hybridMultilevel"/>
    <w:tmpl w:val="20907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645B"/>
    <w:rsid w:val="001A711D"/>
    <w:rsid w:val="001F7407"/>
    <w:rsid w:val="0029522B"/>
    <w:rsid w:val="003241EE"/>
    <w:rsid w:val="00350153"/>
    <w:rsid w:val="0054645B"/>
    <w:rsid w:val="005D7D3C"/>
    <w:rsid w:val="007B005E"/>
    <w:rsid w:val="007C415F"/>
    <w:rsid w:val="009E2FC4"/>
    <w:rsid w:val="00A20D93"/>
    <w:rsid w:val="00C64E3C"/>
    <w:rsid w:val="00D915F8"/>
    <w:rsid w:val="00EC5B08"/>
    <w:rsid w:val="00F7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0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00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2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dziwne-dialogi-czlowieka-i-rzeczy/D5DL0s9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ke.gov.pl/images/_EGZAMIN_OSMOKLASISTY/Powtorka/20200317%20SP_Dzien%202_OD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ke.gov.pl/images/_EGZAMIN_OSMOKLASISTY/Powtorka/20200317%20SP_Dzien%20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ac21@poczta.f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informowac-wiedziec-rozumiec/DVJ71Qrq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2020-05-22T16:38:00Z</dcterms:created>
  <dcterms:modified xsi:type="dcterms:W3CDTF">2020-05-24T10:08:00Z</dcterms:modified>
</cp:coreProperties>
</file>